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DD25A" w14:textId="77777777" w:rsidR="00811CB7" w:rsidRDefault="00811CB7" w:rsidP="00C04B5A">
      <w:pPr>
        <w:spacing w:line="240" w:lineRule="auto"/>
        <w:jc w:val="center"/>
        <w:rPr>
          <w:rFonts w:ascii="Arial" w:hAnsi="Arial" w:cs="Times New Roman"/>
          <w:b/>
          <w:sz w:val="20"/>
          <w:szCs w:val="20"/>
        </w:rPr>
      </w:pPr>
    </w:p>
    <w:p w14:paraId="7CACE62D" w14:textId="4EED66B5" w:rsidR="00425498" w:rsidRPr="002371FA" w:rsidRDefault="00DF6C18" w:rsidP="00C04B5A">
      <w:pPr>
        <w:spacing w:line="240" w:lineRule="auto"/>
        <w:jc w:val="center"/>
        <w:rPr>
          <w:rFonts w:ascii="Arial" w:hAnsi="Arial" w:cs="Times New Roman"/>
          <w:b/>
          <w:sz w:val="20"/>
          <w:szCs w:val="20"/>
        </w:rPr>
      </w:pPr>
      <w:r w:rsidRPr="002371FA">
        <w:rPr>
          <w:rFonts w:ascii="Arial" w:hAnsi="Arial" w:cs="Times New Roman"/>
          <w:b/>
          <w:sz w:val="20"/>
          <w:szCs w:val="20"/>
        </w:rPr>
        <w:t xml:space="preserve">Course Design/Development </w:t>
      </w:r>
      <w:r w:rsidR="006E38BC" w:rsidRPr="002371FA">
        <w:rPr>
          <w:rFonts w:ascii="Arial" w:hAnsi="Arial" w:cs="Times New Roman"/>
          <w:b/>
          <w:sz w:val="20"/>
          <w:szCs w:val="20"/>
        </w:rPr>
        <w:t>Alignment Grid</w:t>
      </w:r>
      <w:r w:rsidR="00693CD0">
        <w:rPr>
          <w:rFonts w:ascii="Arial" w:hAnsi="Arial" w:cs="Times New Roman"/>
          <w:b/>
          <w:sz w:val="20"/>
          <w:szCs w:val="20"/>
        </w:rPr>
        <w:t xml:space="preserve"> (</w:t>
      </w:r>
      <w:r w:rsidR="009E2FC8">
        <w:rPr>
          <w:rFonts w:ascii="Arial" w:hAnsi="Arial" w:cs="Times New Roman"/>
          <w:b/>
          <w:sz w:val="20"/>
          <w:szCs w:val="20"/>
        </w:rPr>
        <w:t xml:space="preserve">GERON </w:t>
      </w:r>
      <w:r w:rsidR="00EA142D">
        <w:rPr>
          <w:rFonts w:ascii="Arial" w:hAnsi="Arial" w:cs="Times New Roman"/>
          <w:b/>
          <w:sz w:val="20"/>
          <w:szCs w:val="20"/>
        </w:rPr>
        <w:t>5001</w:t>
      </w:r>
      <w:r w:rsidR="009E2FC8">
        <w:rPr>
          <w:rFonts w:ascii="Arial" w:hAnsi="Arial" w:cs="Times New Roman"/>
          <w:b/>
          <w:sz w:val="20"/>
          <w:szCs w:val="20"/>
        </w:rPr>
        <w:t>/6</w:t>
      </w:r>
      <w:r w:rsidR="00EA142D">
        <w:rPr>
          <w:rFonts w:ascii="Arial" w:hAnsi="Arial" w:cs="Times New Roman"/>
          <w:b/>
          <w:sz w:val="20"/>
          <w:szCs w:val="20"/>
        </w:rPr>
        <w:t>001</w:t>
      </w:r>
      <w:r w:rsidR="00693CD0">
        <w:rPr>
          <w:rFonts w:ascii="Arial" w:hAnsi="Arial" w:cs="Times New Roman"/>
          <w:b/>
          <w:sz w:val="20"/>
          <w:szCs w:val="20"/>
        </w:rPr>
        <w:t>)</w:t>
      </w:r>
    </w:p>
    <w:p w14:paraId="75CFB05D" w14:textId="77777777" w:rsidR="00811CB7" w:rsidRDefault="00811CB7" w:rsidP="00425498">
      <w:pPr>
        <w:spacing w:line="240" w:lineRule="auto"/>
        <w:rPr>
          <w:rFonts w:ascii="Arial" w:hAnsi="Arial" w:cs="Times New Roman"/>
          <w:b/>
          <w:sz w:val="20"/>
          <w:szCs w:val="20"/>
        </w:rPr>
      </w:pPr>
    </w:p>
    <w:p w14:paraId="10074BCE" w14:textId="0DC4985F" w:rsidR="00204C99" w:rsidRPr="008755EB" w:rsidRDefault="00425498" w:rsidP="00425498">
      <w:pPr>
        <w:spacing w:line="240" w:lineRule="auto"/>
        <w:rPr>
          <w:rFonts w:asciiTheme="majorHAnsi" w:hAnsiTheme="majorHAnsi" w:cs="Times New Roman"/>
          <w:b/>
          <w:sz w:val="20"/>
          <w:szCs w:val="20"/>
        </w:rPr>
      </w:pPr>
      <w:r w:rsidRPr="008755EB">
        <w:rPr>
          <w:rFonts w:asciiTheme="majorHAnsi" w:hAnsiTheme="majorHAnsi" w:cs="Times New Roman"/>
          <w:b/>
          <w:sz w:val="20"/>
          <w:szCs w:val="20"/>
        </w:rPr>
        <w:t>Dream</w:t>
      </w:r>
      <w:r w:rsidR="002371FA" w:rsidRPr="008755EB">
        <w:rPr>
          <w:rFonts w:asciiTheme="majorHAnsi" w:hAnsiTheme="majorHAnsi" w:cs="Times New Roman"/>
          <w:b/>
          <w:sz w:val="20"/>
          <w:szCs w:val="20"/>
        </w:rPr>
        <w:t xml:space="preserve"> </w:t>
      </w:r>
      <w:r w:rsidRPr="008755EB">
        <w:rPr>
          <w:rFonts w:asciiTheme="majorHAnsi" w:hAnsiTheme="majorHAnsi" w:cs="Times New Roman"/>
          <w:b/>
          <w:sz w:val="20"/>
          <w:szCs w:val="20"/>
        </w:rPr>
        <w:t xml:space="preserve">Statement: </w:t>
      </w:r>
      <w:r w:rsidR="00641548">
        <w:rPr>
          <w:rFonts w:asciiTheme="majorHAnsi" w:hAnsiTheme="majorHAnsi" w:cs="Times New Roman"/>
          <w:b/>
          <w:sz w:val="20"/>
          <w:szCs w:val="20"/>
        </w:rPr>
        <w:t xml:space="preserve">I want students to appreciate various or different perspectives on the aging experience (e.g., social behavioral, biomedical, humanities) because the aging experience is complex and diverse. Develop and support students to become leaders in their community to make a positive difference in the lives of older adults. </w:t>
      </w:r>
    </w:p>
    <w:p w14:paraId="5CCE6A39" w14:textId="27D1163E" w:rsidR="00721C97" w:rsidRPr="002371FA" w:rsidRDefault="00F4679B" w:rsidP="00425498">
      <w:pPr>
        <w:spacing w:line="240" w:lineRule="auto"/>
        <w:rPr>
          <w:rFonts w:ascii="Arial" w:hAnsi="Arial" w:cs="Times New Roman"/>
          <w:b/>
          <w:sz w:val="20"/>
          <w:szCs w:val="20"/>
        </w:rPr>
      </w:pPr>
      <w:r>
        <w:rPr>
          <w:rFonts w:ascii="Arial" w:hAnsi="Arial" w:cs="Times New Roman"/>
          <w:b/>
          <w:sz w:val="20"/>
          <w:szCs w:val="20"/>
        </w:rPr>
        <w:t xml:space="preserve"> </w:t>
      </w:r>
    </w:p>
    <w:tbl>
      <w:tblPr>
        <w:tblStyle w:val="TableGrid"/>
        <w:tblW w:w="13410" w:type="dxa"/>
        <w:tblInd w:w="558" w:type="dxa"/>
        <w:tblLayout w:type="fixed"/>
        <w:tblLook w:val="04A0" w:firstRow="1" w:lastRow="0" w:firstColumn="1" w:lastColumn="0" w:noHBand="0" w:noVBand="1"/>
      </w:tblPr>
      <w:tblGrid>
        <w:gridCol w:w="4230"/>
        <w:gridCol w:w="1530"/>
        <w:gridCol w:w="1170"/>
        <w:gridCol w:w="3150"/>
        <w:gridCol w:w="3330"/>
      </w:tblGrid>
      <w:tr w:rsidR="007A07AC" w:rsidRPr="002371FA" w14:paraId="3E83C7D2" w14:textId="77777777" w:rsidTr="00A47D38">
        <w:tc>
          <w:tcPr>
            <w:tcW w:w="4230" w:type="dxa"/>
            <w:vAlign w:val="center"/>
          </w:tcPr>
          <w:p w14:paraId="7C67E3AB" w14:textId="338F085A" w:rsidR="007A07AC" w:rsidRPr="00A47D38" w:rsidRDefault="007A07AC" w:rsidP="00A47D38">
            <w:pPr>
              <w:jc w:val="center"/>
              <w:rPr>
                <w:rFonts w:ascii="Arial" w:eastAsia="Times New Roman" w:hAnsi="Arial" w:cs="Times New Roman"/>
                <w:b/>
                <w:sz w:val="20"/>
                <w:szCs w:val="20"/>
              </w:rPr>
            </w:pPr>
            <w:r w:rsidRPr="002371FA">
              <w:rPr>
                <w:rFonts w:ascii="Arial" w:eastAsia="Times New Roman" w:hAnsi="Arial" w:cs="Times New Roman"/>
                <w:b/>
                <w:sz w:val="20"/>
                <w:szCs w:val="20"/>
              </w:rPr>
              <w:t>Objectives</w:t>
            </w:r>
          </w:p>
        </w:tc>
        <w:tc>
          <w:tcPr>
            <w:tcW w:w="1530" w:type="dxa"/>
            <w:vAlign w:val="center"/>
          </w:tcPr>
          <w:p w14:paraId="52BD0E73" w14:textId="77777777" w:rsidR="007A07AC" w:rsidRDefault="007A07AC" w:rsidP="00A47D38">
            <w:pPr>
              <w:jc w:val="center"/>
              <w:rPr>
                <w:rFonts w:ascii="Arial" w:hAnsi="Arial"/>
                <w:b/>
                <w:sz w:val="20"/>
                <w:szCs w:val="20"/>
              </w:rPr>
            </w:pPr>
            <w:r>
              <w:rPr>
                <w:rFonts w:ascii="Arial" w:hAnsi="Arial"/>
                <w:b/>
                <w:sz w:val="20"/>
                <w:szCs w:val="20"/>
              </w:rPr>
              <w:t>Learning</w:t>
            </w:r>
          </w:p>
          <w:p w14:paraId="146F0823" w14:textId="685219EE" w:rsidR="007A07AC" w:rsidRDefault="007A07AC" w:rsidP="00A47D38">
            <w:pPr>
              <w:jc w:val="center"/>
              <w:rPr>
                <w:rFonts w:ascii="Arial" w:hAnsi="Arial"/>
                <w:b/>
                <w:sz w:val="20"/>
                <w:szCs w:val="20"/>
              </w:rPr>
            </w:pPr>
            <w:r>
              <w:rPr>
                <w:rFonts w:ascii="Arial" w:hAnsi="Arial"/>
                <w:b/>
                <w:sz w:val="20"/>
                <w:szCs w:val="20"/>
              </w:rPr>
              <w:t>Types</w:t>
            </w:r>
          </w:p>
        </w:tc>
        <w:tc>
          <w:tcPr>
            <w:tcW w:w="1170" w:type="dxa"/>
            <w:vAlign w:val="center"/>
          </w:tcPr>
          <w:p w14:paraId="21D8924C" w14:textId="0A2DD5C3" w:rsidR="007A07AC" w:rsidRDefault="007A07AC" w:rsidP="00A47D38">
            <w:pPr>
              <w:jc w:val="center"/>
              <w:rPr>
                <w:rFonts w:ascii="Arial" w:hAnsi="Arial"/>
                <w:b/>
                <w:sz w:val="20"/>
                <w:szCs w:val="20"/>
              </w:rPr>
            </w:pPr>
            <w:r>
              <w:rPr>
                <w:rFonts w:ascii="Arial" w:hAnsi="Arial"/>
                <w:b/>
                <w:sz w:val="20"/>
                <w:szCs w:val="20"/>
              </w:rPr>
              <w:t>AGHE</w:t>
            </w:r>
          </w:p>
        </w:tc>
        <w:tc>
          <w:tcPr>
            <w:tcW w:w="3150" w:type="dxa"/>
            <w:vAlign w:val="center"/>
          </w:tcPr>
          <w:p w14:paraId="2DE41A35" w14:textId="1D43227E" w:rsidR="007A07AC" w:rsidRDefault="007A07AC" w:rsidP="00A47D38">
            <w:pPr>
              <w:jc w:val="center"/>
              <w:rPr>
                <w:rFonts w:ascii="Arial" w:hAnsi="Arial"/>
                <w:b/>
                <w:sz w:val="20"/>
                <w:szCs w:val="20"/>
              </w:rPr>
            </w:pPr>
            <w:r>
              <w:rPr>
                <w:rFonts w:ascii="Arial" w:hAnsi="Arial"/>
                <w:b/>
                <w:sz w:val="20"/>
                <w:szCs w:val="20"/>
              </w:rPr>
              <w:t>Assessments</w:t>
            </w:r>
          </w:p>
        </w:tc>
        <w:tc>
          <w:tcPr>
            <w:tcW w:w="3330" w:type="dxa"/>
            <w:vAlign w:val="center"/>
          </w:tcPr>
          <w:p w14:paraId="36720E3B" w14:textId="0C17D18A" w:rsidR="007A07AC" w:rsidRPr="002371FA" w:rsidRDefault="004D094E" w:rsidP="00A47D38">
            <w:pPr>
              <w:jc w:val="center"/>
              <w:rPr>
                <w:rFonts w:ascii="Arial" w:hAnsi="Arial"/>
                <w:b/>
                <w:sz w:val="20"/>
                <w:szCs w:val="20"/>
              </w:rPr>
            </w:pPr>
            <w:r>
              <w:rPr>
                <w:rFonts w:ascii="Arial" w:hAnsi="Arial"/>
                <w:b/>
                <w:sz w:val="20"/>
                <w:szCs w:val="20"/>
              </w:rPr>
              <w:t>Practice</w:t>
            </w:r>
          </w:p>
        </w:tc>
      </w:tr>
      <w:tr w:rsidR="007A07AC" w:rsidRPr="002371FA" w14:paraId="0F330DA7" w14:textId="77777777" w:rsidTr="007A07AC">
        <w:tc>
          <w:tcPr>
            <w:tcW w:w="4230" w:type="dxa"/>
          </w:tcPr>
          <w:p w14:paraId="609595C9" w14:textId="39E02E04" w:rsidR="007A07AC" w:rsidRPr="007A07AC" w:rsidRDefault="007A07AC" w:rsidP="00DD3050">
            <w:pPr>
              <w:rPr>
                <w:rFonts w:ascii="Cambria" w:eastAsia="Times New Roman" w:hAnsi="Cambria" w:cs="Times New Roman"/>
              </w:rPr>
            </w:pPr>
          </w:p>
          <w:p w14:paraId="49F8BF80" w14:textId="7B54BD7F" w:rsidR="00581051" w:rsidRPr="00581051" w:rsidRDefault="00A92947" w:rsidP="00EA142D">
            <w:pPr>
              <w:rPr>
                <w:rFonts w:ascii="Times New Roman" w:hAnsi="Times New Roman"/>
                <w:sz w:val="20"/>
              </w:rPr>
            </w:pPr>
            <w:r>
              <w:rPr>
                <w:rFonts w:ascii="Times New Roman" w:hAnsi="Times New Roman"/>
                <w:sz w:val="20"/>
              </w:rPr>
              <w:t>Understand and indicate competency for the interplay of biological, psychological and social factors as they influence the life-long course of aging.</w:t>
            </w:r>
          </w:p>
        </w:tc>
        <w:tc>
          <w:tcPr>
            <w:tcW w:w="1530" w:type="dxa"/>
          </w:tcPr>
          <w:p w14:paraId="69D5AFC4" w14:textId="77777777" w:rsidR="007A07AC" w:rsidRPr="007A07AC" w:rsidRDefault="007A07AC" w:rsidP="00F4679B">
            <w:pPr>
              <w:jc w:val="center"/>
              <w:rPr>
                <w:rFonts w:ascii="Cambria" w:eastAsia="Times New Roman" w:hAnsi="Cambria" w:cs="Times New Roman"/>
              </w:rPr>
            </w:pPr>
          </w:p>
          <w:p w14:paraId="151EEC8C" w14:textId="56D58D65" w:rsidR="007A07AC" w:rsidRPr="007A07AC" w:rsidRDefault="00A92947" w:rsidP="00F4679B">
            <w:pPr>
              <w:jc w:val="center"/>
              <w:rPr>
                <w:rFonts w:ascii="Cambria" w:eastAsia="Times New Roman" w:hAnsi="Cambria" w:cs="Times New Roman"/>
              </w:rPr>
            </w:pPr>
            <w:r>
              <w:rPr>
                <w:rFonts w:ascii="Cambria" w:eastAsia="Times New Roman" w:hAnsi="Cambria" w:cs="Times New Roman"/>
              </w:rPr>
              <w:t>FK</w:t>
            </w:r>
          </w:p>
        </w:tc>
        <w:tc>
          <w:tcPr>
            <w:tcW w:w="1170" w:type="dxa"/>
          </w:tcPr>
          <w:p w14:paraId="7016E0B9" w14:textId="2760F7DF" w:rsidR="00581051" w:rsidRDefault="00581051" w:rsidP="00DD3050">
            <w:pPr>
              <w:rPr>
                <w:rFonts w:ascii="Cambria" w:eastAsia="Times New Roman" w:hAnsi="Cambria" w:cs="Times New Roman"/>
              </w:rPr>
            </w:pPr>
            <w:r>
              <w:rPr>
                <w:rFonts w:ascii="Cambria" w:eastAsia="Times New Roman" w:hAnsi="Cambria" w:cs="Times New Roman"/>
              </w:rPr>
              <w:t>1.1</w:t>
            </w:r>
          </w:p>
          <w:p w14:paraId="219456C3" w14:textId="77777777" w:rsidR="00581051" w:rsidRDefault="00581051" w:rsidP="00DD3050">
            <w:pPr>
              <w:rPr>
                <w:rFonts w:ascii="Cambria" w:eastAsia="Times New Roman" w:hAnsi="Cambria" w:cs="Times New Roman"/>
              </w:rPr>
            </w:pPr>
            <w:r>
              <w:rPr>
                <w:rFonts w:ascii="Cambria" w:eastAsia="Times New Roman" w:hAnsi="Cambria" w:cs="Times New Roman"/>
              </w:rPr>
              <w:t>1.3</w:t>
            </w:r>
          </w:p>
          <w:p w14:paraId="3D5416F8" w14:textId="0D61A763" w:rsidR="00581051" w:rsidRDefault="00581051" w:rsidP="00DD3050">
            <w:pPr>
              <w:rPr>
                <w:rFonts w:ascii="Cambria" w:eastAsia="Times New Roman" w:hAnsi="Cambria" w:cs="Times New Roman"/>
              </w:rPr>
            </w:pPr>
            <w:r>
              <w:rPr>
                <w:rFonts w:ascii="Cambria" w:eastAsia="Times New Roman" w:hAnsi="Cambria" w:cs="Times New Roman"/>
              </w:rPr>
              <w:t>1.4</w:t>
            </w:r>
          </w:p>
          <w:p w14:paraId="4E11F297" w14:textId="77777777" w:rsidR="007A07AC" w:rsidRPr="00581051" w:rsidRDefault="007A07AC" w:rsidP="00581051">
            <w:pPr>
              <w:rPr>
                <w:rFonts w:ascii="Cambria" w:eastAsia="Times New Roman" w:hAnsi="Cambria" w:cs="Times New Roman"/>
              </w:rPr>
            </w:pPr>
          </w:p>
        </w:tc>
        <w:tc>
          <w:tcPr>
            <w:tcW w:w="3150" w:type="dxa"/>
          </w:tcPr>
          <w:p w14:paraId="1140309A" w14:textId="77777777" w:rsidR="00A47D38" w:rsidRDefault="00A47D38" w:rsidP="00C8251A">
            <w:pPr>
              <w:rPr>
                <w:rFonts w:ascii="Cambria" w:eastAsia="Times New Roman" w:hAnsi="Cambria" w:cs="Times New Roman"/>
              </w:rPr>
            </w:pPr>
          </w:p>
          <w:p w14:paraId="15F19ABD" w14:textId="2695EA24" w:rsidR="00EA142D" w:rsidRDefault="006E6A5F" w:rsidP="00EA142D">
            <w:pPr>
              <w:rPr>
                <w:rFonts w:ascii="Cambria" w:eastAsia="Times New Roman" w:hAnsi="Cambria" w:cs="Times New Roman"/>
              </w:rPr>
            </w:pPr>
            <w:r>
              <w:rPr>
                <w:rFonts w:ascii="Cambria" w:eastAsia="Times New Roman" w:hAnsi="Cambria" w:cs="Times New Roman"/>
              </w:rPr>
              <w:t xml:space="preserve">Final Exam </w:t>
            </w:r>
            <w:r w:rsidR="00FC13FE">
              <w:rPr>
                <w:rFonts w:ascii="Cambria" w:eastAsia="Times New Roman" w:hAnsi="Cambria" w:cs="Times New Roman"/>
              </w:rPr>
              <w:t>which is composed of multiple choice and two essay questions which are conceptual and ask for the big picture</w:t>
            </w:r>
          </w:p>
          <w:p w14:paraId="5AC5ED83" w14:textId="2DE7A642" w:rsidR="007A07AC" w:rsidRPr="007A07AC" w:rsidRDefault="007A07AC" w:rsidP="00DD3050">
            <w:pPr>
              <w:rPr>
                <w:rFonts w:ascii="Cambria" w:eastAsia="Times New Roman" w:hAnsi="Cambria" w:cs="Times New Roman"/>
              </w:rPr>
            </w:pPr>
          </w:p>
        </w:tc>
        <w:tc>
          <w:tcPr>
            <w:tcW w:w="3330" w:type="dxa"/>
          </w:tcPr>
          <w:p w14:paraId="11AA8C4B" w14:textId="22CE2DF6" w:rsidR="007A07AC" w:rsidRPr="007A07AC" w:rsidRDefault="007A07AC" w:rsidP="00DD3050">
            <w:pPr>
              <w:rPr>
                <w:rFonts w:ascii="Cambria" w:eastAsia="Times New Roman" w:hAnsi="Cambria" w:cs="Times New Roman"/>
              </w:rPr>
            </w:pPr>
          </w:p>
          <w:p w14:paraId="6FBF6B7A" w14:textId="5B6C6DBF" w:rsidR="007A07AC" w:rsidRPr="007A07AC" w:rsidRDefault="00FC13FE" w:rsidP="00FC13FE">
            <w:pPr>
              <w:rPr>
                <w:rFonts w:ascii="Cambria" w:eastAsia="Times New Roman" w:hAnsi="Cambria" w:cs="Times New Roman"/>
              </w:rPr>
            </w:pPr>
            <w:r>
              <w:rPr>
                <w:rFonts w:ascii="Cambria" w:eastAsia="Times New Roman" w:hAnsi="Cambria" w:cs="Times New Roman"/>
              </w:rPr>
              <w:t>Practice Quizzes: 3 multiple choice questions that are non graded which are pulled from chapter questions from the textbook question bank</w:t>
            </w:r>
          </w:p>
        </w:tc>
      </w:tr>
      <w:tr w:rsidR="007A07AC" w:rsidRPr="002371FA" w14:paraId="19800F5E" w14:textId="77777777" w:rsidTr="007A07AC">
        <w:tc>
          <w:tcPr>
            <w:tcW w:w="4230" w:type="dxa"/>
          </w:tcPr>
          <w:p w14:paraId="349F7624" w14:textId="5E01FD5C" w:rsidR="007A07AC" w:rsidRPr="007A07AC" w:rsidRDefault="007A07AC" w:rsidP="00DD3050">
            <w:pPr>
              <w:rPr>
                <w:rFonts w:ascii="Cambria" w:eastAsia="Times New Roman" w:hAnsi="Cambria" w:cs="Times New Roman"/>
              </w:rPr>
            </w:pPr>
          </w:p>
          <w:p w14:paraId="3BA3D18D" w14:textId="15C7BEC2" w:rsidR="007A07AC" w:rsidRPr="007A07AC" w:rsidRDefault="00A92947" w:rsidP="00EA142D">
            <w:pPr>
              <w:rPr>
                <w:rFonts w:ascii="Cambria" w:eastAsia="Times New Roman" w:hAnsi="Cambria" w:cs="Times New Roman"/>
              </w:rPr>
            </w:pPr>
            <w:r>
              <w:rPr>
                <w:rFonts w:ascii="Times New Roman" w:hAnsi="Times New Roman"/>
                <w:sz w:val="20"/>
              </w:rPr>
              <w:t>Appreciate and apply the value of the multidisciplinary and interdisciplinary nature of the field of gerontology.</w:t>
            </w:r>
          </w:p>
        </w:tc>
        <w:tc>
          <w:tcPr>
            <w:tcW w:w="1530" w:type="dxa"/>
          </w:tcPr>
          <w:p w14:paraId="2CEB101B" w14:textId="77777777" w:rsidR="007A07AC" w:rsidRPr="007A07AC" w:rsidRDefault="007A07AC" w:rsidP="00F4679B">
            <w:pPr>
              <w:jc w:val="center"/>
              <w:rPr>
                <w:rFonts w:ascii="Cambria" w:eastAsia="Times New Roman" w:hAnsi="Cambria" w:cs="Times New Roman"/>
              </w:rPr>
            </w:pPr>
          </w:p>
          <w:p w14:paraId="26F10323" w14:textId="77777777" w:rsidR="00A92947" w:rsidRDefault="00A92947" w:rsidP="00F4679B">
            <w:pPr>
              <w:jc w:val="center"/>
              <w:rPr>
                <w:rFonts w:ascii="Cambria" w:eastAsia="Times New Roman" w:hAnsi="Cambria" w:cs="Times New Roman"/>
              </w:rPr>
            </w:pPr>
            <w:r>
              <w:rPr>
                <w:rFonts w:ascii="Cambria" w:eastAsia="Times New Roman" w:hAnsi="Cambria" w:cs="Times New Roman"/>
              </w:rPr>
              <w:t xml:space="preserve">CAR </w:t>
            </w:r>
          </w:p>
          <w:p w14:paraId="74A482CB" w14:textId="599E3F58" w:rsidR="007A07AC" w:rsidRPr="007A07AC" w:rsidRDefault="00A92947" w:rsidP="00F4679B">
            <w:pPr>
              <w:jc w:val="center"/>
              <w:rPr>
                <w:rFonts w:ascii="Cambria" w:eastAsia="Times New Roman" w:hAnsi="Cambria" w:cs="Times New Roman"/>
              </w:rPr>
            </w:pPr>
            <w:r>
              <w:rPr>
                <w:rFonts w:ascii="Cambria" w:eastAsia="Times New Roman" w:hAnsi="Cambria" w:cs="Times New Roman"/>
              </w:rPr>
              <w:t>INT</w:t>
            </w:r>
          </w:p>
        </w:tc>
        <w:tc>
          <w:tcPr>
            <w:tcW w:w="1170" w:type="dxa"/>
          </w:tcPr>
          <w:p w14:paraId="1BF04B88" w14:textId="77777777" w:rsidR="00581051" w:rsidRDefault="00581051" w:rsidP="00DD3050">
            <w:pPr>
              <w:rPr>
                <w:rFonts w:ascii="Cambria" w:eastAsia="Times New Roman" w:hAnsi="Cambria" w:cs="Times New Roman"/>
              </w:rPr>
            </w:pPr>
          </w:p>
          <w:p w14:paraId="765F4931" w14:textId="357B44AF" w:rsidR="007A07AC" w:rsidRDefault="00581051" w:rsidP="00DD3050">
            <w:pPr>
              <w:rPr>
                <w:rFonts w:ascii="Cambria" w:eastAsia="Times New Roman" w:hAnsi="Cambria" w:cs="Times New Roman"/>
              </w:rPr>
            </w:pPr>
            <w:r>
              <w:rPr>
                <w:rFonts w:ascii="Cambria" w:eastAsia="Times New Roman" w:hAnsi="Cambria" w:cs="Times New Roman"/>
              </w:rPr>
              <w:t>1.1</w:t>
            </w:r>
          </w:p>
          <w:p w14:paraId="37CBBA63" w14:textId="77777777" w:rsidR="00581051" w:rsidRDefault="00581051" w:rsidP="00DD3050">
            <w:pPr>
              <w:rPr>
                <w:rFonts w:ascii="Cambria" w:eastAsia="Times New Roman" w:hAnsi="Cambria" w:cs="Times New Roman"/>
              </w:rPr>
            </w:pPr>
            <w:r>
              <w:rPr>
                <w:rFonts w:ascii="Cambria" w:eastAsia="Times New Roman" w:hAnsi="Cambria" w:cs="Times New Roman"/>
              </w:rPr>
              <w:t>2.4</w:t>
            </w:r>
          </w:p>
          <w:p w14:paraId="08EA6BF3" w14:textId="0B17090F" w:rsidR="00581051" w:rsidRPr="007A07AC" w:rsidRDefault="00581051" w:rsidP="00DD3050">
            <w:pPr>
              <w:rPr>
                <w:rFonts w:ascii="Cambria" w:eastAsia="Times New Roman" w:hAnsi="Cambria" w:cs="Times New Roman"/>
              </w:rPr>
            </w:pPr>
            <w:r>
              <w:rPr>
                <w:rFonts w:ascii="Cambria" w:eastAsia="Times New Roman" w:hAnsi="Cambria" w:cs="Times New Roman"/>
              </w:rPr>
              <w:t>3.5</w:t>
            </w:r>
          </w:p>
        </w:tc>
        <w:tc>
          <w:tcPr>
            <w:tcW w:w="3150" w:type="dxa"/>
          </w:tcPr>
          <w:p w14:paraId="730507AE" w14:textId="77777777" w:rsidR="004D094E" w:rsidRDefault="004D094E" w:rsidP="00EA142D">
            <w:pPr>
              <w:rPr>
                <w:rFonts w:ascii="Cambria" w:eastAsia="Times New Roman" w:hAnsi="Cambria" w:cs="Times New Roman"/>
              </w:rPr>
            </w:pPr>
          </w:p>
          <w:p w14:paraId="01107359" w14:textId="1713E62A" w:rsidR="004D094E" w:rsidRDefault="004D094E" w:rsidP="004D094E">
            <w:pPr>
              <w:rPr>
                <w:rFonts w:ascii="Cambria" w:eastAsia="Times New Roman" w:hAnsi="Cambria" w:cs="Times New Roman"/>
              </w:rPr>
            </w:pPr>
            <w:r>
              <w:rPr>
                <w:rFonts w:ascii="Cambria" w:eastAsia="Times New Roman" w:hAnsi="Cambria" w:cs="Times New Roman"/>
              </w:rPr>
              <w:t xml:space="preserve">Discussion: </w:t>
            </w:r>
            <w:r w:rsidR="00FC13FE">
              <w:rPr>
                <w:rFonts w:ascii="Cambria" w:eastAsia="Times New Roman" w:hAnsi="Cambria" w:cs="Times New Roman"/>
              </w:rPr>
              <w:t>Three discussions per week. Students must post at least two responses per thread.</w:t>
            </w:r>
          </w:p>
          <w:p w14:paraId="23048FE1" w14:textId="77777777" w:rsidR="004D094E" w:rsidRPr="007A07AC" w:rsidRDefault="004D094E" w:rsidP="00EA142D">
            <w:pPr>
              <w:rPr>
                <w:rFonts w:ascii="Cambria" w:eastAsia="Times New Roman" w:hAnsi="Cambria" w:cs="Times New Roman"/>
              </w:rPr>
            </w:pPr>
          </w:p>
          <w:p w14:paraId="047FE41D" w14:textId="1FDF9470" w:rsidR="007A07AC" w:rsidRPr="007A07AC" w:rsidRDefault="007A07AC" w:rsidP="00DD3050">
            <w:pPr>
              <w:rPr>
                <w:rFonts w:ascii="Cambria" w:eastAsia="Times New Roman" w:hAnsi="Cambria" w:cs="Times New Roman"/>
              </w:rPr>
            </w:pPr>
          </w:p>
        </w:tc>
        <w:tc>
          <w:tcPr>
            <w:tcW w:w="3330" w:type="dxa"/>
          </w:tcPr>
          <w:p w14:paraId="6B6590A4" w14:textId="7635AECD" w:rsidR="007A07AC" w:rsidRPr="007A07AC" w:rsidRDefault="007A07AC" w:rsidP="00DD3050">
            <w:pPr>
              <w:rPr>
                <w:rFonts w:ascii="Cambria" w:eastAsia="Times New Roman" w:hAnsi="Cambria" w:cs="Times New Roman"/>
              </w:rPr>
            </w:pPr>
          </w:p>
          <w:p w14:paraId="3616D9AA" w14:textId="66AFBBE3" w:rsidR="007A07AC" w:rsidRPr="007A07AC" w:rsidRDefault="007A07AC" w:rsidP="00EA142D">
            <w:pPr>
              <w:rPr>
                <w:rFonts w:ascii="Cambria" w:eastAsia="Times New Roman" w:hAnsi="Cambria" w:cs="Times New Roman"/>
              </w:rPr>
            </w:pPr>
            <w:bookmarkStart w:id="0" w:name="_GoBack"/>
            <w:bookmarkEnd w:id="0"/>
          </w:p>
        </w:tc>
      </w:tr>
      <w:tr w:rsidR="007A07AC" w:rsidRPr="002371FA" w14:paraId="733EA413" w14:textId="77777777" w:rsidTr="007A07AC">
        <w:tc>
          <w:tcPr>
            <w:tcW w:w="4230" w:type="dxa"/>
          </w:tcPr>
          <w:p w14:paraId="60DA4E9B" w14:textId="1DBA31D9" w:rsidR="007A07AC" w:rsidRPr="007A07AC" w:rsidRDefault="007A07AC" w:rsidP="00DD3050">
            <w:pPr>
              <w:rPr>
                <w:rFonts w:ascii="Cambria" w:eastAsia="Times New Roman" w:hAnsi="Cambria" w:cs="Times New Roman"/>
              </w:rPr>
            </w:pPr>
          </w:p>
          <w:p w14:paraId="415A2475" w14:textId="77777777" w:rsidR="00A92947" w:rsidRDefault="00A92947" w:rsidP="006E6A5F">
            <w:pPr>
              <w:tabs>
                <w:tab w:val="left" w:pos="897"/>
                <w:tab w:val="left" w:pos="1497"/>
                <w:tab w:val="left" w:pos="2097"/>
              </w:tabs>
              <w:rPr>
                <w:rFonts w:ascii="Times New Roman" w:hAnsi="Times New Roman"/>
                <w:sz w:val="20"/>
              </w:rPr>
            </w:pPr>
            <w:r>
              <w:rPr>
                <w:rFonts w:ascii="Times New Roman" w:hAnsi="Times New Roman"/>
                <w:sz w:val="20"/>
              </w:rPr>
              <w:t>Describe and use several prominent theories of aging in written assignments.</w:t>
            </w:r>
          </w:p>
          <w:p w14:paraId="3D538C42" w14:textId="77777777" w:rsidR="007A07AC" w:rsidRPr="007A07AC" w:rsidRDefault="007A07AC" w:rsidP="00EA142D">
            <w:pPr>
              <w:rPr>
                <w:rFonts w:ascii="Cambria" w:eastAsia="Times New Roman" w:hAnsi="Cambria" w:cs="Times New Roman"/>
              </w:rPr>
            </w:pPr>
          </w:p>
        </w:tc>
        <w:tc>
          <w:tcPr>
            <w:tcW w:w="1530" w:type="dxa"/>
          </w:tcPr>
          <w:p w14:paraId="2E78F794" w14:textId="77777777" w:rsidR="007A07AC" w:rsidRPr="007A07AC" w:rsidRDefault="007A07AC" w:rsidP="00F4679B">
            <w:pPr>
              <w:jc w:val="center"/>
              <w:rPr>
                <w:rFonts w:ascii="Cambria" w:eastAsia="Times New Roman" w:hAnsi="Cambria" w:cs="Times New Roman"/>
              </w:rPr>
            </w:pPr>
          </w:p>
          <w:p w14:paraId="0B55F012" w14:textId="77777777" w:rsidR="007A07AC" w:rsidRDefault="00A92947" w:rsidP="00F4679B">
            <w:pPr>
              <w:jc w:val="center"/>
              <w:rPr>
                <w:rFonts w:ascii="Cambria" w:eastAsia="Times New Roman" w:hAnsi="Cambria" w:cs="Times New Roman"/>
              </w:rPr>
            </w:pPr>
            <w:r>
              <w:rPr>
                <w:rFonts w:ascii="Cambria" w:eastAsia="Times New Roman" w:hAnsi="Cambria" w:cs="Times New Roman"/>
              </w:rPr>
              <w:t>FK</w:t>
            </w:r>
          </w:p>
          <w:p w14:paraId="70316D4C" w14:textId="7AE7A0A7" w:rsidR="00A92947" w:rsidRPr="007A07AC" w:rsidRDefault="00A92947" w:rsidP="00F4679B">
            <w:pPr>
              <w:jc w:val="center"/>
              <w:rPr>
                <w:rFonts w:ascii="Cambria" w:eastAsia="Times New Roman" w:hAnsi="Cambria" w:cs="Times New Roman"/>
              </w:rPr>
            </w:pPr>
            <w:r>
              <w:rPr>
                <w:rFonts w:ascii="Cambria" w:eastAsia="Times New Roman" w:hAnsi="Cambria" w:cs="Times New Roman"/>
              </w:rPr>
              <w:t>APP</w:t>
            </w:r>
          </w:p>
        </w:tc>
        <w:tc>
          <w:tcPr>
            <w:tcW w:w="1170" w:type="dxa"/>
          </w:tcPr>
          <w:p w14:paraId="6C8E62DE" w14:textId="77777777" w:rsidR="00581051" w:rsidRDefault="00581051" w:rsidP="00DD3050">
            <w:pPr>
              <w:rPr>
                <w:rFonts w:ascii="Cambria" w:eastAsia="Times New Roman" w:hAnsi="Cambria" w:cs="Times New Roman"/>
              </w:rPr>
            </w:pPr>
          </w:p>
          <w:p w14:paraId="2A933E59" w14:textId="760C7DA4" w:rsidR="007A07AC" w:rsidRPr="007A07AC" w:rsidRDefault="00581051" w:rsidP="00DD3050">
            <w:pPr>
              <w:rPr>
                <w:rFonts w:ascii="Cambria" w:eastAsia="Times New Roman" w:hAnsi="Cambria" w:cs="Times New Roman"/>
              </w:rPr>
            </w:pPr>
            <w:r>
              <w:rPr>
                <w:rFonts w:ascii="Cambria" w:eastAsia="Times New Roman" w:hAnsi="Cambria" w:cs="Times New Roman"/>
              </w:rPr>
              <w:t>1.1</w:t>
            </w:r>
          </w:p>
        </w:tc>
        <w:tc>
          <w:tcPr>
            <w:tcW w:w="3150" w:type="dxa"/>
          </w:tcPr>
          <w:p w14:paraId="5B4E9DC1" w14:textId="77DA3D95" w:rsidR="006E6A5F" w:rsidRDefault="006E6A5F" w:rsidP="00EA142D">
            <w:pPr>
              <w:rPr>
                <w:rFonts w:ascii="Cambria" w:eastAsia="Times New Roman" w:hAnsi="Cambria" w:cs="Times New Roman"/>
              </w:rPr>
            </w:pPr>
            <w:r>
              <w:rPr>
                <w:rFonts w:ascii="Cambria" w:eastAsia="Times New Roman" w:hAnsi="Cambria" w:cs="Times New Roman"/>
              </w:rPr>
              <w:t>Final Exam (8 essay/comp)</w:t>
            </w:r>
          </w:p>
          <w:p w14:paraId="6FBBEF37" w14:textId="77777777" w:rsidR="006E6A5F" w:rsidRDefault="006E6A5F" w:rsidP="00EA142D">
            <w:pPr>
              <w:rPr>
                <w:rFonts w:ascii="Cambria" w:eastAsia="Times New Roman" w:hAnsi="Cambria" w:cs="Times New Roman"/>
              </w:rPr>
            </w:pPr>
          </w:p>
          <w:p w14:paraId="17D503A0" w14:textId="51AF41EC" w:rsidR="006E6A5F" w:rsidRDefault="006E6A5F" w:rsidP="00EA142D">
            <w:pPr>
              <w:rPr>
                <w:rFonts w:ascii="Cambria" w:eastAsia="Times New Roman" w:hAnsi="Cambria" w:cs="Times New Roman"/>
              </w:rPr>
            </w:pPr>
            <w:r>
              <w:rPr>
                <w:rFonts w:ascii="Cambria" w:eastAsia="Times New Roman" w:hAnsi="Cambria" w:cs="Times New Roman"/>
              </w:rPr>
              <w:t>Older adult consultant interview</w:t>
            </w:r>
            <w:r w:rsidR="00FC13FE">
              <w:rPr>
                <w:rFonts w:ascii="Cambria" w:eastAsia="Times New Roman" w:hAnsi="Cambria" w:cs="Times New Roman"/>
              </w:rPr>
              <w:t>: Complete the forms and write a 5 page paper. Must incorporate key terms</w:t>
            </w:r>
          </w:p>
          <w:p w14:paraId="61F8C14D" w14:textId="77777777" w:rsidR="006E6A5F" w:rsidRDefault="006E6A5F" w:rsidP="00EA142D">
            <w:pPr>
              <w:rPr>
                <w:rFonts w:ascii="Cambria" w:eastAsia="Times New Roman" w:hAnsi="Cambria" w:cs="Times New Roman"/>
              </w:rPr>
            </w:pPr>
          </w:p>
          <w:p w14:paraId="2818689A" w14:textId="4B80DB17" w:rsidR="006E6A5F" w:rsidRDefault="006E6A5F" w:rsidP="00EA142D">
            <w:pPr>
              <w:rPr>
                <w:rFonts w:ascii="Cambria" w:eastAsia="Times New Roman" w:hAnsi="Cambria" w:cs="Times New Roman"/>
              </w:rPr>
            </w:pPr>
            <w:r>
              <w:rPr>
                <w:rFonts w:ascii="Cambria" w:eastAsia="Times New Roman" w:hAnsi="Cambria" w:cs="Times New Roman"/>
              </w:rPr>
              <w:t>Analyze Research Articles</w:t>
            </w:r>
            <w:r w:rsidR="00FC13FE">
              <w:rPr>
                <w:rFonts w:ascii="Cambria" w:eastAsia="Times New Roman" w:hAnsi="Cambria" w:cs="Times New Roman"/>
              </w:rPr>
              <w:t>: find 4 journal articles that are peer reviewed. Write a 2 page summary for each</w:t>
            </w:r>
          </w:p>
          <w:p w14:paraId="6F25D12E" w14:textId="77777777" w:rsidR="004D094E" w:rsidRDefault="004D094E" w:rsidP="00EA142D">
            <w:pPr>
              <w:rPr>
                <w:rFonts w:ascii="Cambria" w:eastAsia="Times New Roman" w:hAnsi="Cambria" w:cs="Times New Roman"/>
              </w:rPr>
            </w:pPr>
          </w:p>
          <w:p w14:paraId="027F6F79" w14:textId="2E757FD9" w:rsidR="004D094E" w:rsidRDefault="004D094E" w:rsidP="004D094E">
            <w:pPr>
              <w:rPr>
                <w:rFonts w:ascii="Cambria" w:eastAsia="Times New Roman" w:hAnsi="Cambria" w:cs="Times New Roman"/>
              </w:rPr>
            </w:pPr>
            <w:r>
              <w:rPr>
                <w:rFonts w:ascii="Cambria" w:eastAsia="Times New Roman" w:hAnsi="Cambria" w:cs="Times New Roman"/>
              </w:rPr>
              <w:t>Discussion</w:t>
            </w:r>
            <w:r w:rsidR="00FC13FE">
              <w:rPr>
                <w:rFonts w:ascii="Cambria" w:eastAsia="Times New Roman" w:hAnsi="Cambria" w:cs="Times New Roman"/>
              </w:rPr>
              <w:t>s</w:t>
            </w:r>
          </w:p>
          <w:p w14:paraId="08CD18DE" w14:textId="33232265" w:rsidR="007A07AC" w:rsidRPr="007A07AC" w:rsidRDefault="007A07AC" w:rsidP="00DD3050">
            <w:pPr>
              <w:rPr>
                <w:rFonts w:ascii="Cambria" w:eastAsia="Times New Roman" w:hAnsi="Cambria" w:cs="Times New Roman"/>
              </w:rPr>
            </w:pPr>
          </w:p>
        </w:tc>
        <w:tc>
          <w:tcPr>
            <w:tcW w:w="3330" w:type="dxa"/>
          </w:tcPr>
          <w:p w14:paraId="63A51EBB" w14:textId="395EE6E8" w:rsidR="007A07AC" w:rsidRPr="007A07AC" w:rsidRDefault="007A07AC" w:rsidP="00DD3050">
            <w:pPr>
              <w:rPr>
                <w:rFonts w:ascii="Cambria" w:eastAsia="Times New Roman" w:hAnsi="Cambria" w:cs="Times New Roman"/>
              </w:rPr>
            </w:pPr>
          </w:p>
          <w:p w14:paraId="49F33E84" w14:textId="77777777" w:rsidR="007A07AC" w:rsidRDefault="00FC13FE" w:rsidP="00FC13FE">
            <w:pPr>
              <w:rPr>
                <w:rFonts w:ascii="Cambria" w:eastAsia="Times New Roman" w:hAnsi="Cambria" w:cs="Times New Roman"/>
              </w:rPr>
            </w:pPr>
            <w:r>
              <w:rPr>
                <w:rFonts w:ascii="Cambria" w:eastAsia="Times New Roman" w:hAnsi="Cambria" w:cs="Times New Roman"/>
              </w:rPr>
              <w:t>Practice Quizzes</w:t>
            </w:r>
          </w:p>
          <w:p w14:paraId="35AA5D0A" w14:textId="77777777" w:rsidR="00FC13FE" w:rsidRDefault="00FC13FE" w:rsidP="00FC13FE">
            <w:pPr>
              <w:rPr>
                <w:rFonts w:ascii="Cambria" w:eastAsia="Times New Roman" w:hAnsi="Cambria" w:cs="Times New Roman"/>
              </w:rPr>
            </w:pPr>
          </w:p>
          <w:p w14:paraId="68A4DFB4" w14:textId="0964C0BD" w:rsidR="00FC13FE" w:rsidRDefault="004A10F3" w:rsidP="00FC13FE">
            <w:pPr>
              <w:rPr>
                <w:rFonts w:ascii="Cambria" w:eastAsia="Times New Roman" w:hAnsi="Cambria" w:cs="Times New Roman"/>
              </w:rPr>
            </w:pPr>
            <w:r>
              <w:rPr>
                <w:rFonts w:ascii="Cambria" w:eastAsia="Times New Roman" w:hAnsi="Cambria" w:cs="Times New Roman"/>
              </w:rPr>
              <w:t>Interview check in: the student has identified an older adult interview consultant and has met at least once</w:t>
            </w:r>
          </w:p>
          <w:p w14:paraId="27B8874B" w14:textId="77777777" w:rsidR="004A10F3" w:rsidRDefault="004A10F3" w:rsidP="00FC13FE">
            <w:pPr>
              <w:rPr>
                <w:rFonts w:ascii="Cambria" w:eastAsia="Times New Roman" w:hAnsi="Cambria" w:cs="Times New Roman"/>
              </w:rPr>
            </w:pPr>
          </w:p>
          <w:p w14:paraId="7942C888" w14:textId="77777777" w:rsidR="004A10F3" w:rsidRDefault="004A10F3" w:rsidP="00FC13FE">
            <w:pPr>
              <w:rPr>
                <w:rFonts w:ascii="Cambria" w:eastAsia="Times New Roman" w:hAnsi="Cambria" w:cs="Times New Roman"/>
              </w:rPr>
            </w:pPr>
            <w:r>
              <w:rPr>
                <w:rFonts w:ascii="Cambria" w:eastAsia="Times New Roman" w:hAnsi="Cambria" w:cs="Times New Roman"/>
              </w:rPr>
              <w:t>Interview draft review: students can submit a draft of their interview for instructor feedback</w:t>
            </w:r>
          </w:p>
          <w:p w14:paraId="1213FA40" w14:textId="77777777" w:rsidR="004A10F3" w:rsidRDefault="004A10F3" w:rsidP="00FC13FE">
            <w:pPr>
              <w:rPr>
                <w:rFonts w:ascii="Cambria" w:eastAsia="Times New Roman" w:hAnsi="Cambria" w:cs="Times New Roman"/>
              </w:rPr>
            </w:pPr>
          </w:p>
          <w:p w14:paraId="085D8559" w14:textId="77777777" w:rsidR="004A10F3" w:rsidRDefault="004A10F3" w:rsidP="004A10F3">
            <w:pPr>
              <w:rPr>
                <w:rFonts w:ascii="Cambria" w:eastAsia="Times New Roman" w:hAnsi="Cambria" w:cs="Times New Roman"/>
              </w:rPr>
            </w:pPr>
            <w:r>
              <w:rPr>
                <w:rFonts w:ascii="Cambria" w:eastAsia="Times New Roman" w:hAnsi="Cambria" w:cs="Times New Roman"/>
              </w:rPr>
              <w:lastRenderedPageBreak/>
              <w:t xml:space="preserve">Article check in: identify at least two articles by spring break. Librarian will be available for database search assistance. </w:t>
            </w:r>
          </w:p>
          <w:p w14:paraId="29282247" w14:textId="77777777" w:rsidR="004A10F3" w:rsidRDefault="004A10F3" w:rsidP="004A10F3">
            <w:pPr>
              <w:rPr>
                <w:rFonts w:ascii="Cambria" w:eastAsia="Times New Roman" w:hAnsi="Cambria" w:cs="Times New Roman"/>
              </w:rPr>
            </w:pPr>
          </w:p>
          <w:p w14:paraId="3C06B3FC" w14:textId="16BA5E57" w:rsidR="004A10F3" w:rsidRDefault="004A10F3" w:rsidP="004A10F3">
            <w:pPr>
              <w:rPr>
                <w:rFonts w:ascii="Cambria" w:eastAsia="Times New Roman" w:hAnsi="Cambria" w:cs="Times New Roman"/>
              </w:rPr>
            </w:pPr>
            <w:r>
              <w:rPr>
                <w:rFonts w:ascii="Cambria" w:eastAsia="Times New Roman" w:hAnsi="Cambria" w:cs="Times New Roman"/>
              </w:rPr>
              <w:t>Article draft feedback: submit a draft for the instructor for feedback</w:t>
            </w:r>
          </w:p>
          <w:p w14:paraId="1BAE15E2" w14:textId="4BDA14D1" w:rsidR="004A10F3" w:rsidRPr="007A07AC" w:rsidRDefault="004A10F3" w:rsidP="004A10F3">
            <w:pPr>
              <w:rPr>
                <w:rFonts w:ascii="Cambria" w:eastAsia="Times New Roman" w:hAnsi="Cambria" w:cs="Times New Roman"/>
              </w:rPr>
            </w:pPr>
          </w:p>
        </w:tc>
      </w:tr>
      <w:tr w:rsidR="007A07AC" w:rsidRPr="002371FA" w14:paraId="5FCD1FF2" w14:textId="77777777" w:rsidTr="007A07AC">
        <w:tc>
          <w:tcPr>
            <w:tcW w:w="4230" w:type="dxa"/>
          </w:tcPr>
          <w:p w14:paraId="45295FFE" w14:textId="6833A283" w:rsidR="007A07AC" w:rsidRPr="007A07AC" w:rsidRDefault="007A07AC" w:rsidP="00DD3050">
            <w:pPr>
              <w:rPr>
                <w:rFonts w:ascii="Cambria" w:eastAsia="Times New Roman" w:hAnsi="Cambria" w:cs="Times New Roman"/>
              </w:rPr>
            </w:pPr>
          </w:p>
          <w:p w14:paraId="5F546D1C" w14:textId="31364217" w:rsidR="007A07AC" w:rsidRPr="007A07AC" w:rsidRDefault="00A92947" w:rsidP="00DD3050">
            <w:pPr>
              <w:rPr>
                <w:rFonts w:ascii="Cambria" w:eastAsia="Times New Roman" w:hAnsi="Cambria" w:cs="Times New Roman"/>
              </w:rPr>
            </w:pPr>
            <w:r>
              <w:rPr>
                <w:rFonts w:ascii="Times New Roman" w:hAnsi="Times New Roman"/>
                <w:sz w:val="20"/>
              </w:rPr>
              <w:t>Identify several specific demographic trends and discuss the implications for individuals, communities, states, nations and the world</w:t>
            </w:r>
          </w:p>
          <w:p w14:paraId="44EAC335" w14:textId="77777777" w:rsidR="007A07AC" w:rsidRPr="007A07AC" w:rsidRDefault="007A07AC" w:rsidP="00DD3050">
            <w:pPr>
              <w:rPr>
                <w:rFonts w:ascii="Cambria" w:eastAsia="Times New Roman" w:hAnsi="Cambria" w:cs="Times New Roman"/>
              </w:rPr>
            </w:pPr>
          </w:p>
        </w:tc>
        <w:tc>
          <w:tcPr>
            <w:tcW w:w="1530" w:type="dxa"/>
          </w:tcPr>
          <w:p w14:paraId="39DCA3A3" w14:textId="77777777" w:rsidR="007A07AC" w:rsidRPr="007A07AC" w:rsidRDefault="007A07AC" w:rsidP="00F4679B">
            <w:pPr>
              <w:jc w:val="center"/>
              <w:rPr>
                <w:rFonts w:ascii="Cambria" w:eastAsia="Times New Roman" w:hAnsi="Cambria" w:cs="Times New Roman"/>
              </w:rPr>
            </w:pPr>
          </w:p>
          <w:p w14:paraId="799422C9" w14:textId="230B16C3" w:rsidR="007A07AC" w:rsidRPr="007A07AC" w:rsidRDefault="00A92947" w:rsidP="00F4679B">
            <w:pPr>
              <w:jc w:val="center"/>
              <w:rPr>
                <w:rFonts w:ascii="Cambria" w:eastAsia="Times New Roman" w:hAnsi="Cambria" w:cs="Times New Roman"/>
              </w:rPr>
            </w:pPr>
            <w:r>
              <w:rPr>
                <w:rFonts w:ascii="Cambria" w:eastAsia="Times New Roman" w:hAnsi="Cambria" w:cs="Times New Roman"/>
              </w:rPr>
              <w:t>FK</w:t>
            </w:r>
          </w:p>
        </w:tc>
        <w:tc>
          <w:tcPr>
            <w:tcW w:w="1170" w:type="dxa"/>
          </w:tcPr>
          <w:p w14:paraId="2D73BCE9" w14:textId="77777777" w:rsidR="00581051" w:rsidRDefault="00581051" w:rsidP="00DD3050">
            <w:pPr>
              <w:rPr>
                <w:rFonts w:ascii="Cambria" w:eastAsia="Times New Roman" w:hAnsi="Cambria" w:cs="Times New Roman"/>
              </w:rPr>
            </w:pPr>
          </w:p>
          <w:p w14:paraId="3B7D2321" w14:textId="1484B970" w:rsidR="007A07AC" w:rsidRPr="007A07AC" w:rsidRDefault="00581051" w:rsidP="00DD3050">
            <w:pPr>
              <w:rPr>
                <w:rFonts w:ascii="Cambria" w:eastAsia="Times New Roman" w:hAnsi="Cambria" w:cs="Times New Roman"/>
              </w:rPr>
            </w:pPr>
            <w:r>
              <w:rPr>
                <w:rFonts w:ascii="Cambria" w:eastAsia="Times New Roman" w:hAnsi="Cambria" w:cs="Times New Roman"/>
              </w:rPr>
              <w:t>3.7</w:t>
            </w:r>
          </w:p>
        </w:tc>
        <w:tc>
          <w:tcPr>
            <w:tcW w:w="3150" w:type="dxa"/>
          </w:tcPr>
          <w:p w14:paraId="6EC2368F" w14:textId="77777777" w:rsidR="00A47D38" w:rsidRDefault="00A47D38" w:rsidP="00C8251A">
            <w:pPr>
              <w:rPr>
                <w:rFonts w:ascii="Cambria" w:eastAsia="Times New Roman" w:hAnsi="Cambria" w:cs="Times New Roman"/>
              </w:rPr>
            </w:pPr>
          </w:p>
          <w:p w14:paraId="5BA062A2" w14:textId="77777777" w:rsidR="006E6A5F" w:rsidRDefault="006E6A5F" w:rsidP="006E6A5F">
            <w:pPr>
              <w:rPr>
                <w:rFonts w:ascii="Cambria" w:eastAsia="Times New Roman" w:hAnsi="Cambria" w:cs="Times New Roman"/>
              </w:rPr>
            </w:pPr>
          </w:p>
          <w:p w14:paraId="11EA1DA2" w14:textId="32F4B539" w:rsidR="00EA142D" w:rsidRDefault="006E6A5F" w:rsidP="006E6A5F">
            <w:pPr>
              <w:rPr>
                <w:rFonts w:ascii="Cambria" w:eastAsia="Times New Roman" w:hAnsi="Cambria" w:cs="Times New Roman"/>
              </w:rPr>
            </w:pPr>
            <w:r>
              <w:rPr>
                <w:rFonts w:ascii="Cambria" w:eastAsia="Times New Roman" w:hAnsi="Cambria" w:cs="Times New Roman"/>
              </w:rPr>
              <w:t>Final Exam (8 essay/comp)</w:t>
            </w:r>
          </w:p>
          <w:p w14:paraId="70D91369" w14:textId="77777777" w:rsidR="006E6A5F" w:rsidRDefault="006E6A5F" w:rsidP="006E6A5F">
            <w:pPr>
              <w:rPr>
                <w:rFonts w:ascii="Cambria" w:eastAsia="Times New Roman" w:hAnsi="Cambria" w:cs="Times New Roman"/>
              </w:rPr>
            </w:pPr>
          </w:p>
          <w:p w14:paraId="52CA9CD4" w14:textId="732BB2B2" w:rsidR="006E6A5F" w:rsidRDefault="006E6A5F" w:rsidP="006E6A5F">
            <w:pPr>
              <w:rPr>
                <w:rFonts w:ascii="Cambria" w:eastAsia="Times New Roman" w:hAnsi="Cambria" w:cs="Times New Roman"/>
              </w:rPr>
            </w:pPr>
            <w:r>
              <w:rPr>
                <w:rFonts w:ascii="Cambria" w:eastAsia="Times New Roman" w:hAnsi="Cambria" w:cs="Times New Roman"/>
              </w:rPr>
              <w:t>Analyze Research Articles</w:t>
            </w:r>
          </w:p>
          <w:p w14:paraId="6DE4249C" w14:textId="77777777" w:rsidR="004D094E" w:rsidRDefault="004D094E" w:rsidP="006E6A5F">
            <w:pPr>
              <w:rPr>
                <w:rFonts w:ascii="Cambria" w:eastAsia="Times New Roman" w:hAnsi="Cambria" w:cs="Times New Roman"/>
              </w:rPr>
            </w:pPr>
          </w:p>
          <w:p w14:paraId="6D9C3D9A" w14:textId="2D86F7C8" w:rsidR="004D094E" w:rsidRDefault="004D094E" w:rsidP="004D094E">
            <w:pPr>
              <w:rPr>
                <w:rFonts w:ascii="Cambria" w:eastAsia="Times New Roman" w:hAnsi="Cambria" w:cs="Times New Roman"/>
              </w:rPr>
            </w:pPr>
            <w:r>
              <w:rPr>
                <w:rFonts w:ascii="Cambria" w:eastAsia="Times New Roman" w:hAnsi="Cambria" w:cs="Times New Roman"/>
              </w:rPr>
              <w:t>Discussion</w:t>
            </w:r>
            <w:r w:rsidR="00FC13FE">
              <w:rPr>
                <w:rFonts w:ascii="Cambria" w:eastAsia="Times New Roman" w:hAnsi="Cambria" w:cs="Times New Roman"/>
              </w:rPr>
              <w:t>s</w:t>
            </w:r>
          </w:p>
          <w:p w14:paraId="645D6298" w14:textId="77777777" w:rsidR="004D094E" w:rsidRPr="007A07AC" w:rsidRDefault="004D094E" w:rsidP="006E6A5F">
            <w:pPr>
              <w:rPr>
                <w:rFonts w:ascii="Cambria" w:eastAsia="Times New Roman" w:hAnsi="Cambria" w:cs="Times New Roman"/>
              </w:rPr>
            </w:pPr>
          </w:p>
          <w:p w14:paraId="09EFC651" w14:textId="4EC3AF10" w:rsidR="007A07AC" w:rsidRPr="007A07AC" w:rsidRDefault="007A07AC" w:rsidP="00DD3050">
            <w:pPr>
              <w:rPr>
                <w:rFonts w:ascii="Cambria" w:eastAsia="Times New Roman" w:hAnsi="Cambria" w:cs="Times New Roman"/>
              </w:rPr>
            </w:pPr>
          </w:p>
        </w:tc>
        <w:tc>
          <w:tcPr>
            <w:tcW w:w="3330" w:type="dxa"/>
          </w:tcPr>
          <w:p w14:paraId="6A3A5BDE" w14:textId="3F3FB42C" w:rsidR="007A07AC" w:rsidRPr="007A07AC" w:rsidRDefault="007A07AC" w:rsidP="00DD3050">
            <w:pPr>
              <w:rPr>
                <w:rFonts w:ascii="Cambria" w:eastAsia="Times New Roman" w:hAnsi="Cambria" w:cs="Times New Roman"/>
              </w:rPr>
            </w:pPr>
          </w:p>
          <w:p w14:paraId="085C208F" w14:textId="59CC504C" w:rsidR="004D094E" w:rsidRDefault="004A10F3" w:rsidP="004D094E">
            <w:pPr>
              <w:rPr>
                <w:rFonts w:ascii="Cambria" w:eastAsia="Times New Roman" w:hAnsi="Cambria" w:cs="Times New Roman"/>
              </w:rPr>
            </w:pPr>
            <w:r>
              <w:rPr>
                <w:rFonts w:ascii="Cambria" w:eastAsia="Times New Roman" w:hAnsi="Cambria" w:cs="Times New Roman"/>
              </w:rPr>
              <w:t>Practice Quizzes</w:t>
            </w:r>
          </w:p>
          <w:p w14:paraId="151DD299" w14:textId="629BA6D5" w:rsidR="00EA142D" w:rsidRPr="007A07AC" w:rsidRDefault="00EA142D" w:rsidP="00EA142D">
            <w:pPr>
              <w:rPr>
                <w:rFonts w:ascii="Cambria" w:eastAsia="Times New Roman" w:hAnsi="Cambria" w:cs="Times New Roman"/>
              </w:rPr>
            </w:pPr>
          </w:p>
          <w:p w14:paraId="14D6C20E" w14:textId="77777777" w:rsidR="007A07AC" w:rsidRDefault="004A10F3" w:rsidP="00DD3050">
            <w:pPr>
              <w:rPr>
                <w:rFonts w:ascii="Cambria" w:eastAsia="Times New Roman" w:hAnsi="Cambria" w:cs="Times New Roman"/>
              </w:rPr>
            </w:pPr>
            <w:r>
              <w:rPr>
                <w:rFonts w:ascii="Cambria" w:eastAsia="Times New Roman" w:hAnsi="Cambria" w:cs="Times New Roman"/>
              </w:rPr>
              <w:t>Article draft feedback</w:t>
            </w:r>
          </w:p>
          <w:p w14:paraId="4B913DBD" w14:textId="77777777" w:rsidR="004A10F3" w:rsidRDefault="004A10F3" w:rsidP="00DD3050">
            <w:pPr>
              <w:rPr>
                <w:rFonts w:ascii="Cambria" w:eastAsia="Times New Roman" w:hAnsi="Cambria" w:cs="Times New Roman"/>
              </w:rPr>
            </w:pPr>
          </w:p>
          <w:p w14:paraId="72F9052A" w14:textId="1DFA6922" w:rsidR="004A10F3" w:rsidRPr="007A07AC" w:rsidRDefault="004A10F3" w:rsidP="00DD3050">
            <w:pPr>
              <w:rPr>
                <w:rFonts w:ascii="Cambria" w:eastAsia="Times New Roman" w:hAnsi="Cambria" w:cs="Times New Roman"/>
              </w:rPr>
            </w:pPr>
            <w:r>
              <w:rPr>
                <w:rFonts w:ascii="Cambria" w:eastAsia="Times New Roman" w:hAnsi="Cambria" w:cs="Times New Roman"/>
              </w:rPr>
              <w:t>Article check in</w:t>
            </w:r>
          </w:p>
        </w:tc>
      </w:tr>
      <w:tr w:rsidR="007A07AC" w:rsidRPr="002371FA" w14:paraId="4D71688E" w14:textId="77777777" w:rsidTr="007A07AC">
        <w:trPr>
          <w:trHeight w:val="602"/>
        </w:trPr>
        <w:tc>
          <w:tcPr>
            <w:tcW w:w="4230" w:type="dxa"/>
          </w:tcPr>
          <w:p w14:paraId="47377F5C" w14:textId="0DDF5374" w:rsidR="007A07AC" w:rsidRPr="007A07AC" w:rsidRDefault="007A07AC" w:rsidP="00DD3050">
            <w:pPr>
              <w:rPr>
                <w:rFonts w:ascii="Cambria" w:eastAsia="Times New Roman" w:hAnsi="Cambria" w:cs="Times New Roman"/>
              </w:rPr>
            </w:pPr>
          </w:p>
          <w:p w14:paraId="5B4F7DAD" w14:textId="62E477ED" w:rsidR="007A07AC" w:rsidRPr="007A07AC" w:rsidRDefault="00A92947" w:rsidP="00EA142D">
            <w:pPr>
              <w:rPr>
                <w:rFonts w:ascii="Cambria" w:eastAsia="Times New Roman" w:hAnsi="Cambria" w:cs="Times New Roman"/>
              </w:rPr>
            </w:pPr>
            <w:r>
              <w:rPr>
                <w:rFonts w:ascii="Times New Roman" w:hAnsi="Times New Roman"/>
                <w:sz w:val="20"/>
              </w:rPr>
              <w:t>Identify a broad range of issues and concerns of older adults and make recommendations for improving their quality of life.</w:t>
            </w:r>
          </w:p>
        </w:tc>
        <w:tc>
          <w:tcPr>
            <w:tcW w:w="1530" w:type="dxa"/>
          </w:tcPr>
          <w:p w14:paraId="6E5AE067" w14:textId="77777777" w:rsidR="007A07AC" w:rsidRPr="007A07AC" w:rsidRDefault="007A07AC" w:rsidP="00F4679B">
            <w:pPr>
              <w:jc w:val="center"/>
              <w:rPr>
                <w:rFonts w:ascii="Cambria" w:eastAsia="Times New Roman" w:hAnsi="Cambria" w:cs="Times New Roman"/>
              </w:rPr>
            </w:pPr>
          </w:p>
          <w:p w14:paraId="7B75067C" w14:textId="77777777" w:rsidR="007A07AC" w:rsidRDefault="00A92947" w:rsidP="00F4679B">
            <w:pPr>
              <w:jc w:val="center"/>
              <w:rPr>
                <w:rFonts w:ascii="Cambria" w:eastAsia="Times New Roman" w:hAnsi="Cambria" w:cs="Times New Roman"/>
              </w:rPr>
            </w:pPr>
            <w:r>
              <w:rPr>
                <w:rFonts w:ascii="Cambria" w:eastAsia="Times New Roman" w:hAnsi="Cambria" w:cs="Times New Roman"/>
              </w:rPr>
              <w:t>FK</w:t>
            </w:r>
          </w:p>
          <w:p w14:paraId="7478DA82" w14:textId="77777777" w:rsidR="00A92947" w:rsidRDefault="00A92947" w:rsidP="00F4679B">
            <w:pPr>
              <w:jc w:val="center"/>
              <w:rPr>
                <w:rFonts w:ascii="Cambria" w:eastAsia="Times New Roman" w:hAnsi="Cambria" w:cs="Times New Roman"/>
              </w:rPr>
            </w:pPr>
            <w:r>
              <w:rPr>
                <w:rFonts w:ascii="Cambria" w:eastAsia="Times New Roman" w:hAnsi="Cambria" w:cs="Times New Roman"/>
              </w:rPr>
              <w:t>CAR</w:t>
            </w:r>
          </w:p>
          <w:p w14:paraId="18775881" w14:textId="77777777" w:rsidR="00A92947" w:rsidRDefault="00A92947" w:rsidP="00F4679B">
            <w:pPr>
              <w:jc w:val="center"/>
              <w:rPr>
                <w:rFonts w:ascii="Cambria" w:eastAsia="Times New Roman" w:hAnsi="Cambria" w:cs="Times New Roman"/>
              </w:rPr>
            </w:pPr>
            <w:r>
              <w:rPr>
                <w:rFonts w:ascii="Cambria" w:eastAsia="Times New Roman" w:hAnsi="Cambria" w:cs="Times New Roman"/>
              </w:rPr>
              <w:t>APP</w:t>
            </w:r>
          </w:p>
          <w:p w14:paraId="100779F0" w14:textId="334DEB54" w:rsidR="00A92947" w:rsidRPr="007A07AC" w:rsidRDefault="00A92947" w:rsidP="00F4679B">
            <w:pPr>
              <w:jc w:val="center"/>
              <w:rPr>
                <w:rFonts w:ascii="Cambria" w:eastAsia="Times New Roman" w:hAnsi="Cambria" w:cs="Times New Roman"/>
              </w:rPr>
            </w:pPr>
          </w:p>
        </w:tc>
        <w:tc>
          <w:tcPr>
            <w:tcW w:w="1170" w:type="dxa"/>
          </w:tcPr>
          <w:p w14:paraId="4C22FD9A" w14:textId="77777777" w:rsidR="00581051" w:rsidRDefault="00581051" w:rsidP="00DD3050">
            <w:pPr>
              <w:rPr>
                <w:rFonts w:ascii="Cambria" w:eastAsia="Times New Roman" w:hAnsi="Cambria" w:cs="Times New Roman"/>
              </w:rPr>
            </w:pPr>
          </w:p>
          <w:p w14:paraId="5506C40A" w14:textId="77777777" w:rsidR="007A07AC" w:rsidRDefault="00581051" w:rsidP="00DD3050">
            <w:pPr>
              <w:rPr>
                <w:rFonts w:ascii="Cambria" w:eastAsia="Times New Roman" w:hAnsi="Cambria" w:cs="Times New Roman"/>
              </w:rPr>
            </w:pPr>
            <w:r>
              <w:rPr>
                <w:rFonts w:ascii="Cambria" w:eastAsia="Times New Roman" w:hAnsi="Cambria" w:cs="Times New Roman"/>
              </w:rPr>
              <w:t>2.1</w:t>
            </w:r>
          </w:p>
          <w:p w14:paraId="4B30016D" w14:textId="77777777" w:rsidR="00581051" w:rsidRPr="007A07AC" w:rsidRDefault="00581051" w:rsidP="00DD3050">
            <w:pPr>
              <w:rPr>
                <w:rFonts w:ascii="Cambria" w:eastAsia="Times New Roman" w:hAnsi="Cambria" w:cs="Times New Roman"/>
              </w:rPr>
            </w:pPr>
          </w:p>
        </w:tc>
        <w:tc>
          <w:tcPr>
            <w:tcW w:w="3150" w:type="dxa"/>
          </w:tcPr>
          <w:p w14:paraId="3393D951" w14:textId="77777777" w:rsidR="00A47D38" w:rsidRDefault="00A47D38" w:rsidP="00C8251A">
            <w:pPr>
              <w:rPr>
                <w:rFonts w:ascii="Cambria" w:eastAsia="Times New Roman" w:hAnsi="Cambria" w:cs="Times New Roman"/>
              </w:rPr>
            </w:pPr>
          </w:p>
          <w:p w14:paraId="30F3E8E1" w14:textId="77777777" w:rsidR="006E6A5F" w:rsidRDefault="006E6A5F" w:rsidP="006E6A5F">
            <w:pPr>
              <w:rPr>
                <w:rFonts w:ascii="Cambria" w:eastAsia="Times New Roman" w:hAnsi="Cambria" w:cs="Times New Roman"/>
              </w:rPr>
            </w:pPr>
            <w:r>
              <w:rPr>
                <w:rFonts w:ascii="Cambria" w:eastAsia="Times New Roman" w:hAnsi="Cambria" w:cs="Times New Roman"/>
              </w:rPr>
              <w:t>Older adult consultant interview</w:t>
            </w:r>
          </w:p>
          <w:p w14:paraId="7AD35D2C" w14:textId="77777777" w:rsidR="007A07AC" w:rsidRDefault="007A07AC" w:rsidP="00EA142D">
            <w:pPr>
              <w:rPr>
                <w:rFonts w:ascii="Cambria" w:eastAsia="Times New Roman" w:hAnsi="Cambria" w:cs="Times New Roman"/>
              </w:rPr>
            </w:pPr>
          </w:p>
          <w:p w14:paraId="62B63B08" w14:textId="77777777" w:rsidR="006E6A5F" w:rsidRDefault="006E6A5F" w:rsidP="006E6A5F">
            <w:pPr>
              <w:rPr>
                <w:rFonts w:ascii="Cambria" w:eastAsia="Times New Roman" w:hAnsi="Cambria" w:cs="Times New Roman"/>
              </w:rPr>
            </w:pPr>
            <w:r>
              <w:rPr>
                <w:rFonts w:ascii="Cambria" w:eastAsia="Times New Roman" w:hAnsi="Cambria" w:cs="Times New Roman"/>
              </w:rPr>
              <w:t>Final Exam (8 essay/comp)</w:t>
            </w:r>
          </w:p>
          <w:p w14:paraId="1DF43BBA" w14:textId="77777777" w:rsidR="004D094E" w:rsidRDefault="004D094E" w:rsidP="006E6A5F">
            <w:pPr>
              <w:rPr>
                <w:rFonts w:ascii="Cambria" w:eastAsia="Times New Roman" w:hAnsi="Cambria" w:cs="Times New Roman"/>
              </w:rPr>
            </w:pPr>
          </w:p>
          <w:p w14:paraId="59DDC1C9" w14:textId="7E9230CF" w:rsidR="004D094E" w:rsidRDefault="004D094E" w:rsidP="004D094E">
            <w:pPr>
              <w:rPr>
                <w:rFonts w:ascii="Cambria" w:eastAsia="Times New Roman" w:hAnsi="Cambria" w:cs="Times New Roman"/>
              </w:rPr>
            </w:pPr>
            <w:r>
              <w:rPr>
                <w:rFonts w:ascii="Cambria" w:eastAsia="Times New Roman" w:hAnsi="Cambria" w:cs="Times New Roman"/>
              </w:rPr>
              <w:t>Discussion</w:t>
            </w:r>
            <w:r w:rsidR="00FC13FE">
              <w:rPr>
                <w:rFonts w:ascii="Cambria" w:eastAsia="Times New Roman" w:hAnsi="Cambria" w:cs="Times New Roman"/>
              </w:rPr>
              <w:t>s</w:t>
            </w:r>
          </w:p>
          <w:p w14:paraId="3DA40EEF" w14:textId="77777777" w:rsidR="004D094E" w:rsidRDefault="004D094E" w:rsidP="006E6A5F">
            <w:pPr>
              <w:rPr>
                <w:rFonts w:ascii="Cambria" w:eastAsia="Times New Roman" w:hAnsi="Cambria" w:cs="Times New Roman"/>
              </w:rPr>
            </w:pPr>
          </w:p>
          <w:p w14:paraId="375F6BC5" w14:textId="77777777" w:rsidR="006E6A5F" w:rsidRDefault="006E6A5F" w:rsidP="00EA142D">
            <w:pPr>
              <w:rPr>
                <w:rFonts w:ascii="Cambria" w:eastAsia="Times New Roman" w:hAnsi="Cambria" w:cs="Times New Roman"/>
              </w:rPr>
            </w:pPr>
          </w:p>
          <w:p w14:paraId="307D972D" w14:textId="57A7CD8A" w:rsidR="006E6A5F" w:rsidRPr="007A07AC" w:rsidRDefault="006E6A5F" w:rsidP="00EA142D">
            <w:pPr>
              <w:rPr>
                <w:rFonts w:ascii="Cambria" w:eastAsia="Times New Roman" w:hAnsi="Cambria" w:cs="Times New Roman"/>
              </w:rPr>
            </w:pPr>
          </w:p>
        </w:tc>
        <w:tc>
          <w:tcPr>
            <w:tcW w:w="3330" w:type="dxa"/>
          </w:tcPr>
          <w:p w14:paraId="370FE2F0" w14:textId="4E97CC18" w:rsidR="007A07AC" w:rsidRPr="007A07AC" w:rsidRDefault="007A07AC" w:rsidP="00DD3050">
            <w:pPr>
              <w:rPr>
                <w:rFonts w:ascii="Cambria" w:eastAsia="Times New Roman" w:hAnsi="Cambria" w:cs="Times New Roman"/>
              </w:rPr>
            </w:pPr>
          </w:p>
          <w:p w14:paraId="01153944" w14:textId="2A9FFF4A" w:rsidR="00581051" w:rsidRDefault="004A10F3" w:rsidP="00581051">
            <w:pPr>
              <w:rPr>
                <w:rFonts w:ascii="Cambria" w:hAnsi="Cambria"/>
              </w:rPr>
            </w:pPr>
            <w:r>
              <w:rPr>
                <w:rFonts w:ascii="Cambria" w:hAnsi="Cambria"/>
              </w:rPr>
              <w:t>Practice Quizzes</w:t>
            </w:r>
          </w:p>
          <w:p w14:paraId="57118DBA" w14:textId="77777777" w:rsidR="004A10F3" w:rsidRDefault="004A10F3" w:rsidP="00581051">
            <w:pPr>
              <w:rPr>
                <w:rFonts w:ascii="Cambria" w:hAnsi="Cambria"/>
              </w:rPr>
            </w:pPr>
          </w:p>
          <w:p w14:paraId="0AB706E1" w14:textId="77777777" w:rsidR="004A10F3" w:rsidRDefault="004A10F3" w:rsidP="00581051">
            <w:pPr>
              <w:rPr>
                <w:rFonts w:ascii="Cambria" w:hAnsi="Cambria"/>
              </w:rPr>
            </w:pPr>
            <w:r>
              <w:rPr>
                <w:rFonts w:ascii="Cambria" w:hAnsi="Cambria"/>
              </w:rPr>
              <w:t>Interview check in</w:t>
            </w:r>
          </w:p>
          <w:p w14:paraId="2A8F95FE" w14:textId="77777777" w:rsidR="004A10F3" w:rsidRDefault="004A10F3" w:rsidP="00581051">
            <w:pPr>
              <w:rPr>
                <w:rFonts w:ascii="Cambria" w:hAnsi="Cambria"/>
              </w:rPr>
            </w:pPr>
          </w:p>
          <w:p w14:paraId="21E6AAC3" w14:textId="2931B8F5" w:rsidR="004A10F3" w:rsidRDefault="004A10F3" w:rsidP="00581051">
            <w:pPr>
              <w:rPr>
                <w:rFonts w:ascii="Cambria" w:eastAsia="Times New Roman" w:hAnsi="Cambria" w:cs="Times New Roman"/>
              </w:rPr>
            </w:pPr>
            <w:r>
              <w:rPr>
                <w:rFonts w:ascii="Cambria" w:hAnsi="Cambria"/>
              </w:rPr>
              <w:t>Interview draft review</w:t>
            </w:r>
          </w:p>
          <w:p w14:paraId="5CC0AB34" w14:textId="4A27BC49" w:rsidR="007A07AC" w:rsidRPr="007A07AC" w:rsidRDefault="007A07AC" w:rsidP="00DD3050">
            <w:pPr>
              <w:rPr>
                <w:rFonts w:ascii="Cambria" w:eastAsia="Times New Roman" w:hAnsi="Cambria" w:cs="Times New Roman"/>
              </w:rPr>
            </w:pPr>
          </w:p>
        </w:tc>
      </w:tr>
      <w:tr w:rsidR="007A07AC" w:rsidRPr="002371FA" w14:paraId="4A132DBC" w14:textId="77777777" w:rsidTr="007A07AC">
        <w:trPr>
          <w:trHeight w:val="476"/>
        </w:trPr>
        <w:tc>
          <w:tcPr>
            <w:tcW w:w="4230" w:type="dxa"/>
          </w:tcPr>
          <w:p w14:paraId="07FD0652" w14:textId="617A0A36" w:rsidR="007A07AC" w:rsidRPr="007A07AC" w:rsidRDefault="007A07AC" w:rsidP="00DD3050">
            <w:pPr>
              <w:rPr>
                <w:rFonts w:ascii="Cambria" w:eastAsia="Times New Roman" w:hAnsi="Cambria" w:cs="Times New Roman"/>
              </w:rPr>
            </w:pPr>
          </w:p>
          <w:p w14:paraId="4DF1C2F4" w14:textId="0A33C104" w:rsidR="007A07AC" w:rsidRDefault="00A92947" w:rsidP="00DD3050">
            <w:pPr>
              <w:rPr>
                <w:rFonts w:ascii="Cambria" w:eastAsia="Times New Roman" w:hAnsi="Cambria" w:cs="Times New Roman"/>
              </w:rPr>
            </w:pPr>
            <w:r>
              <w:rPr>
                <w:rFonts w:ascii="Times New Roman" w:hAnsi="Times New Roman"/>
                <w:sz w:val="20"/>
              </w:rPr>
              <w:t>Explain the functions of various service and professional organizations that are part of the aging network.</w:t>
            </w:r>
          </w:p>
          <w:p w14:paraId="12C4F3C5" w14:textId="44F8319B" w:rsidR="00F4679B" w:rsidRPr="007A07AC" w:rsidRDefault="00F4679B" w:rsidP="00DD3050">
            <w:pPr>
              <w:rPr>
                <w:rFonts w:ascii="Cambria" w:eastAsia="Times New Roman" w:hAnsi="Cambria" w:cs="Times New Roman"/>
              </w:rPr>
            </w:pPr>
          </w:p>
        </w:tc>
        <w:tc>
          <w:tcPr>
            <w:tcW w:w="1530" w:type="dxa"/>
          </w:tcPr>
          <w:p w14:paraId="0998B958" w14:textId="77777777" w:rsidR="007A07AC" w:rsidRPr="007A07AC" w:rsidRDefault="007A07AC" w:rsidP="00F4679B">
            <w:pPr>
              <w:jc w:val="center"/>
              <w:rPr>
                <w:rFonts w:ascii="Cambria" w:eastAsia="Times New Roman" w:hAnsi="Cambria" w:cs="Times New Roman"/>
              </w:rPr>
            </w:pPr>
          </w:p>
          <w:p w14:paraId="30FD76C1" w14:textId="77777777" w:rsidR="007A07AC" w:rsidRDefault="00A92947" w:rsidP="00F4679B">
            <w:pPr>
              <w:jc w:val="center"/>
              <w:rPr>
                <w:rFonts w:ascii="Cambria" w:eastAsia="Times New Roman" w:hAnsi="Cambria" w:cs="Times New Roman"/>
              </w:rPr>
            </w:pPr>
            <w:r>
              <w:rPr>
                <w:rFonts w:ascii="Cambria" w:eastAsia="Times New Roman" w:hAnsi="Cambria" w:cs="Times New Roman"/>
              </w:rPr>
              <w:t>FK</w:t>
            </w:r>
          </w:p>
          <w:p w14:paraId="182E9851" w14:textId="494C2C65" w:rsidR="00A92947" w:rsidRPr="007A07AC" w:rsidRDefault="00A92947" w:rsidP="00F4679B">
            <w:pPr>
              <w:jc w:val="center"/>
              <w:rPr>
                <w:rFonts w:ascii="Cambria" w:eastAsia="Times New Roman" w:hAnsi="Cambria" w:cs="Times New Roman"/>
              </w:rPr>
            </w:pPr>
            <w:r>
              <w:rPr>
                <w:rFonts w:ascii="Cambria" w:eastAsia="Times New Roman" w:hAnsi="Cambria" w:cs="Times New Roman"/>
              </w:rPr>
              <w:t>APP</w:t>
            </w:r>
          </w:p>
        </w:tc>
        <w:tc>
          <w:tcPr>
            <w:tcW w:w="1170" w:type="dxa"/>
          </w:tcPr>
          <w:p w14:paraId="7567D74E" w14:textId="77777777" w:rsidR="00581051" w:rsidRDefault="00581051" w:rsidP="00DD3050">
            <w:pPr>
              <w:rPr>
                <w:rFonts w:ascii="Cambria" w:eastAsia="Times New Roman" w:hAnsi="Cambria" w:cs="Times New Roman"/>
              </w:rPr>
            </w:pPr>
          </w:p>
          <w:p w14:paraId="03EB61AC" w14:textId="1115C406" w:rsidR="007A07AC" w:rsidRPr="007A07AC" w:rsidRDefault="00581051" w:rsidP="00DD3050">
            <w:pPr>
              <w:rPr>
                <w:rFonts w:ascii="Cambria" w:eastAsia="Times New Roman" w:hAnsi="Cambria" w:cs="Times New Roman"/>
              </w:rPr>
            </w:pPr>
            <w:r>
              <w:rPr>
                <w:rFonts w:ascii="Cambria" w:eastAsia="Times New Roman" w:hAnsi="Cambria" w:cs="Times New Roman"/>
              </w:rPr>
              <w:t>3.3</w:t>
            </w:r>
          </w:p>
        </w:tc>
        <w:tc>
          <w:tcPr>
            <w:tcW w:w="3150" w:type="dxa"/>
          </w:tcPr>
          <w:p w14:paraId="290E5670" w14:textId="1839C1FA" w:rsidR="00EA142D" w:rsidRPr="007A07AC" w:rsidRDefault="00EA142D" w:rsidP="00EA142D">
            <w:pPr>
              <w:rPr>
                <w:rFonts w:ascii="Cambria" w:eastAsia="Times New Roman" w:hAnsi="Cambria" w:cs="Times New Roman"/>
              </w:rPr>
            </w:pPr>
          </w:p>
          <w:p w14:paraId="2E9E587F" w14:textId="57E724EF" w:rsidR="006E6A5F" w:rsidRDefault="006E6A5F" w:rsidP="006E6A5F">
            <w:pPr>
              <w:rPr>
                <w:rFonts w:ascii="Cambria" w:eastAsia="Times New Roman" w:hAnsi="Cambria" w:cs="Times New Roman"/>
              </w:rPr>
            </w:pPr>
            <w:r>
              <w:rPr>
                <w:rFonts w:ascii="Cambria" w:eastAsia="Times New Roman" w:hAnsi="Cambria" w:cs="Times New Roman"/>
              </w:rPr>
              <w:t>Final Exam (8 essay/comp)</w:t>
            </w:r>
          </w:p>
          <w:p w14:paraId="2B60297E" w14:textId="77777777" w:rsidR="004D094E" w:rsidRDefault="004D094E" w:rsidP="006E6A5F">
            <w:pPr>
              <w:rPr>
                <w:rFonts w:ascii="Cambria" w:eastAsia="Times New Roman" w:hAnsi="Cambria" w:cs="Times New Roman"/>
              </w:rPr>
            </w:pPr>
          </w:p>
          <w:p w14:paraId="4B9D81F6" w14:textId="208B881E" w:rsidR="004D094E" w:rsidRDefault="004D094E" w:rsidP="004D094E">
            <w:pPr>
              <w:rPr>
                <w:rFonts w:ascii="Cambria" w:eastAsia="Times New Roman" w:hAnsi="Cambria" w:cs="Times New Roman"/>
              </w:rPr>
            </w:pPr>
            <w:r>
              <w:rPr>
                <w:rFonts w:ascii="Cambria" w:eastAsia="Times New Roman" w:hAnsi="Cambria" w:cs="Times New Roman"/>
              </w:rPr>
              <w:t>Discussion</w:t>
            </w:r>
            <w:r w:rsidR="00FC13FE">
              <w:rPr>
                <w:rFonts w:ascii="Cambria" w:eastAsia="Times New Roman" w:hAnsi="Cambria" w:cs="Times New Roman"/>
              </w:rPr>
              <w:t>s</w:t>
            </w:r>
          </w:p>
          <w:p w14:paraId="232488B6" w14:textId="77777777" w:rsidR="004D094E" w:rsidRDefault="004D094E" w:rsidP="006E6A5F">
            <w:pPr>
              <w:rPr>
                <w:rFonts w:ascii="Cambria" w:eastAsia="Times New Roman" w:hAnsi="Cambria" w:cs="Times New Roman"/>
              </w:rPr>
            </w:pPr>
          </w:p>
          <w:p w14:paraId="0BB5D974" w14:textId="77777777" w:rsidR="006E6A5F" w:rsidRDefault="006E6A5F" w:rsidP="006E6A5F">
            <w:pPr>
              <w:rPr>
                <w:rFonts w:ascii="Cambria" w:eastAsia="Times New Roman" w:hAnsi="Cambria" w:cs="Times New Roman"/>
              </w:rPr>
            </w:pPr>
          </w:p>
          <w:p w14:paraId="4BFB9F94" w14:textId="7A501A2F" w:rsidR="007A07AC" w:rsidRPr="007A07AC" w:rsidRDefault="007A07AC" w:rsidP="00DD3050">
            <w:pPr>
              <w:rPr>
                <w:rFonts w:ascii="Cambria" w:eastAsia="Times New Roman" w:hAnsi="Cambria" w:cs="Times New Roman"/>
              </w:rPr>
            </w:pPr>
          </w:p>
        </w:tc>
        <w:tc>
          <w:tcPr>
            <w:tcW w:w="3330" w:type="dxa"/>
          </w:tcPr>
          <w:p w14:paraId="27DC3CB0" w14:textId="5D1D66BF" w:rsidR="007A07AC" w:rsidRPr="007A07AC" w:rsidRDefault="007A07AC" w:rsidP="00DD3050">
            <w:pPr>
              <w:rPr>
                <w:rFonts w:ascii="Cambria" w:eastAsia="Times New Roman" w:hAnsi="Cambria" w:cs="Times New Roman"/>
              </w:rPr>
            </w:pPr>
          </w:p>
          <w:p w14:paraId="5E11473F" w14:textId="2A05F3F3" w:rsidR="004D094E" w:rsidRDefault="004A10F3" w:rsidP="004D094E">
            <w:pPr>
              <w:rPr>
                <w:rFonts w:ascii="Cambria" w:eastAsia="Times New Roman" w:hAnsi="Cambria" w:cs="Times New Roman"/>
              </w:rPr>
            </w:pPr>
            <w:r>
              <w:rPr>
                <w:rFonts w:ascii="Cambria" w:eastAsia="Times New Roman" w:hAnsi="Cambria" w:cs="Times New Roman"/>
              </w:rPr>
              <w:t>Practice Quizzes</w:t>
            </w:r>
          </w:p>
          <w:p w14:paraId="2E0D615E" w14:textId="31351FCA" w:rsidR="007A07AC" w:rsidRPr="007A07AC" w:rsidRDefault="007A07AC" w:rsidP="00EA142D">
            <w:pPr>
              <w:rPr>
                <w:rFonts w:ascii="Cambria" w:eastAsia="Times New Roman" w:hAnsi="Cambria" w:cs="Times New Roman"/>
              </w:rPr>
            </w:pPr>
          </w:p>
        </w:tc>
      </w:tr>
      <w:tr w:rsidR="007A07AC" w:rsidRPr="002371FA" w14:paraId="7CEDD0E3" w14:textId="77777777" w:rsidTr="007A07AC">
        <w:trPr>
          <w:trHeight w:val="476"/>
        </w:trPr>
        <w:tc>
          <w:tcPr>
            <w:tcW w:w="4230" w:type="dxa"/>
          </w:tcPr>
          <w:p w14:paraId="49235EEE" w14:textId="77777777" w:rsidR="006E6A5F" w:rsidRDefault="006E6A5F" w:rsidP="006E6A5F">
            <w:pPr>
              <w:tabs>
                <w:tab w:val="left" w:pos="897"/>
                <w:tab w:val="left" w:pos="1497"/>
                <w:tab w:val="left" w:pos="2097"/>
              </w:tabs>
              <w:rPr>
                <w:rFonts w:ascii="Times New Roman" w:hAnsi="Times New Roman"/>
                <w:sz w:val="20"/>
              </w:rPr>
            </w:pPr>
          </w:p>
          <w:p w14:paraId="58678805" w14:textId="06C1865C" w:rsidR="00A92947" w:rsidRDefault="00A92947" w:rsidP="006E6A5F">
            <w:pPr>
              <w:tabs>
                <w:tab w:val="left" w:pos="897"/>
                <w:tab w:val="left" w:pos="1497"/>
                <w:tab w:val="left" w:pos="2097"/>
              </w:tabs>
              <w:rPr>
                <w:rFonts w:ascii="Times New Roman" w:hAnsi="Times New Roman"/>
                <w:sz w:val="20"/>
              </w:rPr>
            </w:pPr>
            <w:r>
              <w:rPr>
                <w:rFonts w:ascii="Times New Roman" w:hAnsi="Times New Roman"/>
                <w:sz w:val="20"/>
              </w:rPr>
              <w:t>Understand some of the unique features of doing gerontological research.</w:t>
            </w:r>
          </w:p>
          <w:p w14:paraId="795218BF" w14:textId="6CCEB553" w:rsidR="007A07AC" w:rsidRPr="007A07AC" w:rsidRDefault="007A07AC" w:rsidP="00DD3050">
            <w:pPr>
              <w:rPr>
                <w:rFonts w:ascii="Cambria" w:eastAsia="Times New Roman" w:hAnsi="Cambria"/>
              </w:rPr>
            </w:pPr>
          </w:p>
        </w:tc>
        <w:tc>
          <w:tcPr>
            <w:tcW w:w="1530" w:type="dxa"/>
          </w:tcPr>
          <w:p w14:paraId="17CE1ADD" w14:textId="77777777" w:rsidR="007A07AC" w:rsidRPr="007A07AC" w:rsidRDefault="007A07AC" w:rsidP="00F4679B">
            <w:pPr>
              <w:jc w:val="center"/>
              <w:rPr>
                <w:rFonts w:ascii="Cambria" w:eastAsia="Times New Roman" w:hAnsi="Cambria" w:cs="Times New Roman"/>
              </w:rPr>
            </w:pPr>
          </w:p>
          <w:p w14:paraId="7155BC97" w14:textId="0A5008A5" w:rsidR="007A07AC" w:rsidRPr="007A07AC" w:rsidRDefault="00A92947" w:rsidP="00F4679B">
            <w:pPr>
              <w:jc w:val="center"/>
              <w:rPr>
                <w:rFonts w:ascii="Cambria" w:eastAsia="Times New Roman" w:hAnsi="Cambria" w:cs="Times New Roman"/>
              </w:rPr>
            </w:pPr>
            <w:r>
              <w:rPr>
                <w:rFonts w:ascii="Cambria" w:eastAsia="Times New Roman" w:hAnsi="Cambria" w:cs="Times New Roman"/>
              </w:rPr>
              <w:t>FK</w:t>
            </w:r>
          </w:p>
        </w:tc>
        <w:tc>
          <w:tcPr>
            <w:tcW w:w="1170" w:type="dxa"/>
          </w:tcPr>
          <w:p w14:paraId="2BBBCDCA" w14:textId="77777777" w:rsidR="00581051" w:rsidRDefault="00581051" w:rsidP="00DD3050">
            <w:pPr>
              <w:rPr>
                <w:rFonts w:ascii="Cambria" w:eastAsia="Times New Roman" w:hAnsi="Cambria" w:cs="Times New Roman"/>
              </w:rPr>
            </w:pPr>
          </w:p>
          <w:p w14:paraId="66689A3A" w14:textId="0B0DD78D" w:rsidR="007A07AC" w:rsidRPr="007A07AC" w:rsidRDefault="00581051" w:rsidP="00DD3050">
            <w:pPr>
              <w:rPr>
                <w:rFonts w:ascii="Cambria" w:eastAsia="Times New Roman" w:hAnsi="Cambria" w:cs="Times New Roman"/>
              </w:rPr>
            </w:pPr>
            <w:r>
              <w:rPr>
                <w:rFonts w:ascii="Cambria" w:eastAsia="Times New Roman" w:hAnsi="Cambria" w:cs="Times New Roman"/>
              </w:rPr>
              <w:t>3.8</w:t>
            </w:r>
          </w:p>
        </w:tc>
        <w:tc>
          <w:tcPr>
            <w:tcW w:w="3150" w:type="dxa"/>
          </w:tcPr>
          <w:p w14:paraId="31E45BD7" w14:textId="77777777" w:rsidR="00A47D38" w:rsidRDefault="00A47D38" w:rsidP="00C8251A">
            <w:pPr>
              <w:rPr>
                <w:rFonts w:ascii="Cambria" w:eastAsia="Times New Roman" w:hAnsi="Cambria" w:cs="Times New Roman"/>
              </w:rPr>
            </w:pPr>
          </w:p>
          <w:p w14:paraId="5858F637" w14:textId="2B013094" w:rsidR="006E6A5F" w:rsidRDefault="006E6A5F" w:rsidP="00C8251A">
            <w:pPr>
              <w:rPr>
                <w:rFonts w:ascii="Cambria" w:eastAsia="Times New Roman" w:hAnsi="Cambria" w:cs="Times New Roman"/>
              </w:rPr>
            </w:pPr>
            <w:r>
              <w:rPr>
                <w:rFonts w:ascii="Cambria" w:eastAsia="Times New Roman" w:hAnsi="Cambria" w:cs="Times New Roman"/>
              </w:rPr>
              <w:t>Analyze Research Articles</w:t>
            </w:r>
          </w:p>
          <w:p w14:paraId="748F9E05" w14:textId="77777777" w:rsidR="004D094E" w:rsidRDefault="004D094E" w:rsidP="00C8251A">
            <w:pPr>
              <w:rPr>
                <w:rFonts w:ascii="Cambria" w:eastAsia="Times New Roman" w:hAnsi="Cambria" w:cs="Times New Roman"/>
              </w:rPr>
            </w:pPr>
          </w:p>
          <w:p w14:paraId="44AE15FC" w14:textId="075FFF2E" w:rsidR="004D094E" w:rsidRDefault="004D094E" w:rsidP="00C8251A">
            <w:pPr>
              <w:rPr>
                <w:rFonts w:ascii="Cambria" w:eastAsia="Times New Roman" w:hAnsi="Cambria" w:cs="Times New Roman"/>
              </w:rPr>
            </w:pPr>
            <w:r>
              <w:rPr>
                <w:rFonts w:ascii="Cambria" w:eastAsia="Times New Roman" w:hAnsi="Cambria" w:cs="Times New Roman"/>
              </w:rPr>
              <w:t>Discussion</w:t>
            </w:r>
            <w:r w:rsidR="00FC13FE">
              <w:rPr>
                <w:rFonts w:ascii="Cambria" w:eastAsia="Times New Roman" w:hAnsi="Cambria" w:cs="Times New Roman"/>
              </w:rPr>
              <w:t>s</w:t>
            </w:r>
          </w:p>
          <w:p w14:paraId="5609B437" w14:textId="5FCB9A81" w:rsidR="00EA142D" w:rsidRPr="007A07AC" w:rsidRDefault="00EA142D" w:rsidP="00EA142D">
            <w:pPr>
              <w:rPr>
                <w:rFonts w:ascii="Cambria" w:eastAsia="Times New Roman" w:hAnsi="Cambria" w:cs="Times New Roman"/>
              </w:rPr>
            </w:pPr>
          </w:p>
          <w:p w14:paraId="36D1F9E1" w14:textId="35C0A550" w:rsidR="007A07AC" w:rsidRPr="007A07AC" w:rsidRDefault="007A07AC" w:rsidP="00DD3050">
            <w:pPr>
              <w:rPr>
                <w:rFonts w:ascii="Cambria" w:eastAsia="Times New Roman" w:hAnsi="Cambria" w:cs="Times New Roman"/>
              </w:rPr>
            </w:pPr>
          </w:p>
        </w:tc>
        <w:tc>
          <w:tcPr>
            <w:tcW w:w="3330" w:type="dxa"/>
          </w:tcPr>
          <w:p w14:paraId="7432C45D" w14:textId="77777777" w:rsidR="004A10F3" w:rsidRDefault="004A10F3" w:rsidP="004A10F3">
            <w:pPr>
              <w:rPr>
                <w:rFonts w:ascii="Cambria" w:eastAsia="Times New Roman" w:hAnsi="Cambria" w:cs="Times New Roman"/>
              </w:rPr>
            </w:pPr>
            <w:r>
              <w:rPr>
                <w:rFonts w:ascii="Cambria" w:eastAsia="Times New Roman" w:hAnsi="Cambria" w:cs="Times New Roman"/>
              </w:rPr>
              <w:lastRenderedPageBreak/>
              <w:t>Article draft feedback</w:t>
            </w:r>
          </w:p>
          <w:p w14:paraId="5AA41B5F" w14:textId="77777777" w:rsidR="004A10F3" w:rsidRDefault="004A10F3" w:rsidP="004A10F3">
            <w:pPr>
              <w:rPr>
                <w:rFonts w:ascii="Cambria" w:eastAsia="Times New Roman" w:hAnsi="Cambria" w:cs="Times New Roman"/>
              </w:rPr>
            </w:pPr>
          </w:p>
          <w:p w14:paraId="7E2D0F12" w14:textId="64BAE174" w:rsidR="007A07AC" w:rsidRPr="00F4679B" w:rsidRDefault="004A10F3" w:rsidP="004A10F3">
            <w:pPr>
              <w:rPr>
                <w:rFonts w:ascii="Cambria" w:hAnsi="Cambria"/>
              </w:rPr>
            </w:pPr>
            <w:r>
              <w:rPr>
                <w:rFonts w:ascii="Cambria" w:eastAsia="Times New Roman" w:hAnsi="Cambria" w:cs="Times New Roman"/>
              </w:rPr>
              <w:t>Article check in</w:t>
            </w:r>
          </w:p>
        </w:tc>
      </w:tr>
      <w:tr w:rsidR="007A07AC" w:rsidRPr="002371FA" w14:paraId="67B227A6" w14:textId="77777777" w:rsidTr="007A07AC">
        <w:trPr>
          <w:trHeight w:val="476"/>
        </w:trPr>
        <w:tc>
          <w:tcPr>
            <w:tcW w:w="4230" w:type="dxa"/>
          </w:tcPr>
          <w:p w14:paraId="086749C8" w14:textId="77777777" w:rsidR="007A07AC" w:rsidRPr="007A07AC" w:rsidRDefault="007A07AC" w:rsidP="0037570F">
            <w:pPr>
              <w:rPr>
                <w:rFonts w:ascii="Cambria" w:eastAsia="Times New Roman" w:hAnsi="Cambria"/>
              </w:rPr>
            </w:pPr>
          </w:p>
          <w:p w14:paraId="26E0448E" w14:textId="45A66E62" w:rsidR="007A07AC" w:rsidRPr="007A07AC" w:rsidRDefault="00A92947" w:rsidP="00EA142D">
            <w:pPr>
              <w:rPr>
                <w:rFonts w:ascii="Cambria" w:eastAsia="Times New Roman" w:hAnsi="Cambria"/>
              </w:rPr>
            </w:pPr>
            <w:r>
              <w:rPr>
                <w:rFonts w:ascii="Times New Roman" w:hAnsi="Times New Roman"/>
                <w:sz w:val="20"/>
              </w:rPr>
              <w:t>Understand their own attitudes and beliefs about aging and older adults and make their views more consistent with information gained from the course.</w:t>
            </w:r>
          </w:p>
        </w:tc>
        <w:tc>
          <w:tcPr>
            <w:tcW w:w="1530" w:type="dxa"/>
          </w:tcPr>
          <w:p w14:paraId="03438714" w14:textId="77777777" w:rsidR="007A07AC" w:rsidRPr="007A07AC" w:rsidRDefault="007A07AC" w:rsidP="00F4679B">
            <w:pPr>
              <w:jc w:val="center"/>
              <w:rPr>
                <w:rFonts w:ascii="Cambria" w:eastAsia="Times New Roman" w:hAnsi="Cambria" w:cs="Times New Roman"/>
              </w:rPr>
            </w:pPr>
          </w:p>
          <w:p w14:paraId="3B684F46" w14:textId="77777777" w:rsidR="007A07AC" w:rsidRDefault="00A92947" w:rsidP="00F4679B">
            <w:pPr>
              <w:jc w:val="center"/>
              <w:rPr>
                <w:rFonts w:ascii="Cambria" w:eastAsia="Times New Roman" w:hAnsi="Cambria" w:cs="Times New Roman"/>
              </w:rPr>
            </w:pPr>
            <w:r>
              <w:rPr>
                <w:rFonts w:ascii="Cambria" w:eastAsia="Times New Roman" w:hAnsi="Cambria" w:cs="Times New Roman"/>
              </w:rPr>
              <w:t>FK</w:t>
            </w:r>
          </w:p>
          <w:p w14:paraId="0116B1DB" w14:textId="77777777" w:rsidR="00A92947" w:rsidRDefault="00A92947" w:rsidP="00F4679B">
            <w:pPr>
              <w:jc w:val="center"/>
              <w:rPr>
                <w:rFonts w:ascii="Cambria" w:eastAsia="Times New Roman" w:hAnsi="Cambria" w:cs="Times New Roman"/>
              </w:rPr>
            </w:pPr>
            <w:r>
              <w:rPr>
                <w:rFonts w:ascii="Cambria" w:eastAsia="Times New Roman" w:hAnsi="Cambria" w:cs="Times New Roman"/>
              </w:rPr>
              <w:t>CAR</w:t>
            </w:r>
          </w:p>
          <w:p w14:paraId="4CA44E8A" w14:textId="663B1BCB" w:rsidR="00A92947" w:rsidRPr="007A07AC" w:rsidRDefault="00A92947" w:rsidP="00F4679B">
            <w:pPr>
              <w:jc w:val="center"/>
              <w:rPr>
                <w:rFonts w:ascii="Cambria" w:eastAsia="Times New Roman" w:hAnsi="Cambria" w:cs="Times New Roman"/>
              </w:rPr>
            </w:pPr>
            <w:r>
              <w:rPr>
                <w:rFonts w:ascii="Cambria" w:eastAsia="Times New Roman" w:hAnsi="Cambria" w:cs="Times New Roman"/>
              </w:rPr>
              <w:t>HD</w:t>
            </w:r>
          </w:p>
        </w:tc>
        <w:tc>
          <w:tcPr>
            <w:tcW w:w="1170" w:type="dxa"/>
          </w:tcPr>
          <w:p w14:paraId="5ED27B00" w14:textId="77777777" w:rsidR="00581051" w:rsidRDefault="00581051" w:rsidP="00DD3050">
            <w:pPr>
              <w:rPr>
                <w:rFonts w:ascii="Cambria" w:eastAsia="Times New Roman" w:hAnsi="Cambria" w:cs="Times New Roman"/>
              </w:rPr>
            </w:pPr>
          </w:p>
          <w:p w14:paraId="2D12E6A2" w14:textId="77777777" w:rsidR="007A07AC" w:rsidRDefault="00581051" w:rsidP="00DD3050">
            <w:pPr>
              <w:rPr>
                <w:rFonts w:ascii="Cambria" w:eastAsia="Times New Roman" w:hAnsi="Cambria" w:cs="Times New Roman"/>
              </w:rPr>
            </w:pPr>
            <w:r>
              <w:rPr>
                <w:rFonts w:ascii="Cambria" w:eastAsia="Times New Roman" w:hAnsi="Cambria" w:cs="Times New Roman"/>
              </w:rPr>
              <w:t>2.1</w:t>
            </w:r>
          </w:p>
          <w:p w14:paraId="31C109B9" w14:textId="77777777" w:rsidR="00581051" w:rsidRPr="007A07AC" w:rsidRDefault="00581051" w:rsidP="00DD3050">
            <w:pPr>
              <w:rPr>
                <w:rFonts w:ascii="Cambria" w:eastAsia="Times New Roman" w:hAnsi="Cambria" w:cs="Times New Roman"/>
              </w:rPr>
            </w:pPr>
          </w:p>
        </w:tc>
        <w:tc>
          <w:tcPr>
            <w:tcW w:w="3150" w:type="dxa"/>
          </w:tcPr>
          <w:p w14:paraId="20A40A65" w14:textId="77777777" w:rsidR="00A47D38" w:rsidRDefault="00A47D38" w:rsidP="00C8251A">
            <w:pPr>
              <w:rPr>
                <w:rFonts w:ascii="Cambria" w:eastAsia="Times New Roman" w:hAnsi="Cambria" w:cs="Times New Roman"/>
              </w:rPr>
            </w:pPr>
          </w:p>
          <w:p w14:paraId="1803EA7B" w14:textId="67B17A73" w:rsidR="00EA142D" w:rsidRDefault="00EA142D" w:rsidP="00EA142D">
            <w:pPr>
              <w:rPr>
                <w:rFonts w:ascii="Cambria" w:eastAsia="Times New Roman" w:hAnsi="Cambria" w:cs="Times New Roman"/>
              </w:rPr>
            </w:pPr>
          </w:p>
          <w:p w14:paraId="74164943" w14:textId="643B7D32" w:rsidR="006E6A5F" w:rsidRPr="007A07AC" w:rsidRDefault="006E6A5F" w:rsidP="00EA142D">
            <w:pPr>
              <w:rPr>
                <w:rFonts w:ascii="Cambria" w:eastAsia="Times New Roman" w:hAnsi="Cambria" w:cs="Times New Roman"/>
              </w:rPr>
            </w:pPr>
            <w:r>
              <w:rPr>
                <w:rFonts w:ascii="Cambria" w:eastAsia="Times New Roman" w:hAnsi="Cambria" w:cs="Times New Roman"/>
              </w:rPr>
              <w:t>Final Exam (8 essay/comp)</w:t>
            </w:r>
          </w:p>
          <w:p w14:paraId="79E24031" w14:textId="77777777" w:rsidR="007A07AC" w:rsidRDefault="007A07AC" w:rsidP="00DD3050">
            <w:pPr>
              <w:rPr>
                <w:rFonts w:ascii="Cambria" w:eastAsia="Times New Roman" w:hAnsi="Cambria" w:cs="Times New Roman"/>
              </w:rPr>
            </w:pPr>
          </w:p>
          <w:p w14:paraId="740BBD2C" w14:textId="439E1B08" w:rsidR="004D094E" w:rsidRDefault="004D094E" w:rsidP="004D094E">
            <w:pPr>
              <w:rPr>
                <w:rFonts w:ascii="Cambria" w:eastAsia="Times New Roman" w:hAnsi="Cambria" w:cs="Times New Roman"/>
              </w:rPr>
            </w:pPr>
            <w:r>
              <w:rPr>
                <w:rFonts w:ascii="Cambria" w:eastAsia="Times New Roman" w:hAnsi="Cambria" w:cs="Times New Roman"/>
              </w:rPr>
              <w:t>Discussion</w:t>
            </w:r>
            <w:r w:rsidR="00FC13FE">
              <w:rPr>
                <w:rFonts w:ascii="Cambria" w:eastAsia="Times New Roman" w:hAnsi="Cambria" w:cs="Times New Roman"/>
              </w:rPr>
              <w:t>s</w:t>
            </w:r>
          </w:p>
          <w:p w14:paraId="77C5A304" w14:textId="77777777" w:rsidR="004D094E" w:rsidRDefault="004D094E" w:rsidP="00DD3050">
            <w:pPr>
              <w:rPr>
                <w:rFonts w:ascii="Cambria" w:eastAsia="Times New Roman" w:hAnsi="Cambria" w:cs="Times New Roman"/>
              </w:rPr>
            </w:pPr>
          </w:p>
          <w:p w14:paraId="3A8775F9" w14:textId="61A4F65D" w:rsidR="004D094E" w:rsidRPr="007A07AC" w:rsidRDefault="004D094E" w:rsidP="00DD3050">
            <w:pPr>
              <w:rPr>
                <w:rFonts w:ascii="Cambria" w:eastAsia="Times New Roman" w:hAnsi="Cambria" w:cs="Times New Roman"/>
              </w:rPr>
            </w:pPr>
          </w:p>
        </w:tc>
        <w:tc>
          <w:tcPr>
            <w:tcW w:w="3330" w:type="dxa"/>
          </w:tcPr>
          <w:p w14:paraId="29241E2F" w14:textId="306C01A2" w:rsidR="007A07AC" w:rsidRPr="007A07AC" w:rsidRDefault="007A07AC" w:rsidP="00DD3050">
            <w:pPr>
              <w:rPr>
                <w:rFonts w:ascii="Cambria" w:eastAsia="Times New Roman" w:hAnsi="Cambria" w:cs="Times New Roman"/>
              </w:rPr>
            </w:pPr>
          </w:p>
          <w:p w14:paraId="547B9165" w14:textId="61BE9039" w:rsidR="004D094E" w:rsidRDefault="004A10F3" w:rsidP="004D094E">
            <w:pPr>
              <w:rPr>
                <w:rFonts w:ascii="Cambria" w:eastAsia="Times New Roman" w:hAnsi="Cambria" w:cs="Times New Roman"/>
              </w:rPr>
            </w:pPr>
            <w:r>
              <w:rPr>
                <w:rFonts w:ascii="Cambria" w:eastAsia="Times New Roman" w:hAnsi="Cambria" w:cs="Times New Roman"/>
              </w:rPr>
              <w:t>Practice Quizzes</w:t>
            </w:r>
          </w:p>
          <w:p w14:paraId="6272B610" w14:textId="3EEAE5B8" w:rsidR="00EA142D" w:rsidRPr="007A07AC" w:rsidRDefault="00EA142D" w:rsidP="00EA142D">
            <w:pPr>
              <w:rPr>
                <w:rFonts w:ascii="Cambria" w:eastAsia="Times New Roman" w:hAnsi="Cambria" w:cs="Times New Roman"/>
              </w:rPr>
            </w:pPr>
          </w:p>
          <w:p w14:paraId="04B2C16C" w14:textId="0FD3B1F9" w:rsidR="007A07AC" w:rsidRPr="007A07AC" w:rsidRDefault="007A07AC" w:rsidP="006621EA">
            <w:pPr>
              <w:rPr>
                <w:rFonts w:ascii="Cambria" w:eastAsia="Times New Roman" w:hAnsi="Cambria" w:cs="Times New Roman"/>
              </w:rPr>
            </w:pPr>
          </w:p>
        </w:tc>
      </w:tr>
      <w:tr w:rsidR="007A07AC" w:rsidRPr="002371FA" w14:paraId="68F87D5E" w14:textId="77777777" w:rsidTr="00A92947">
        <w:trPr>
          <w:trHeight w:val="827"/>
        </w:trPr>
        <w:tc>
          <w:tcPr>
            <w:tcW w:w="4230" w:type="dxa"/>
          </w:tcPr>
          <w:p w14:paraId="71D9B418" w14:textId="77777777" w:rsidR="00581051" w:rsidRDefault="00581051" w:rsidP="00EA142D">
            <w:pPr>
              <w:rPr>
                <w:rFonts w:ascii="Times New Roman" w:hAnsi="Times New Roman"/>
                <w:sz w:val="20"/>
              </w:rPr>
            </w:pPr>
          </w:p>
          <w:p w14:paraId="3E876365" w14:textId="4926A759" w:rsidR="007A07AC" w:rsidRPr="007A07AC" w:rsidRDefault="00A92947" w:rsidP="00EA142D">
            <w:pPr>
              <w:rPr>
                <w:rFonts w:ascii="Cambria" w:eastAsia="Times New Roman" w:hAnsi="Cambria"/>
              </w:rPr>
            </w:pPr>
            <w:r>
              <w:rPr>
                <w:rFonts w:ascii="Times New Roman" w:hAnsi="Times New Roman"/>
                <w:sz w:val="20"/>
              </w:rPr>
              <w:t>Become more familiar with career opportunities related to aging.</w:t>
            </w:r>
          </w:p>
        </w:tc>
        <w:tc>
          <w:tcPr>
            <w:tcW w:w="1530" w:type="dxa"/>
          </w:tcPr>
          <w:p w14:paraId="683DF097" w14:textId="77777777" w:rsidR="007A07AC" w:rsidRPr="007A07AC" w:rsidRDefault="007A07AC" w:rsidP="00F4679B">
            <w:pPr>
              <w:jc w:val="center"/>
              <w:rPr>
                <w:rFonts w:ascii="Cambria" w:eastAsia="Times New Roman" w:hAnsi="Cambria" w:cs="Times New Roman"/>
              </w:rPr>
            </w:pPr>
          </w:p>
          <w:p w14:paraId="04A63A34" w14:textId="77777777" w:rsidR="007A07AC" w:rsidRDefault="00A92947" w:rsidP="00F4679B">
            <w:pPr>
              <w:jc w:val="center"/>
              <w:rPr>
                <w:rFonts w:ascii="Cambria" w:eastAsia="Times New Roman" w:hAnsi="Cambria" w:cs="Times New Roman"/>
              </w:rPr>
            </w:pPr>
            <w:r>
              <w:rPr>
                <w:rFonts w:ascii="Cambria" w:eastAsia="Times New Roman" w:hAnsi="Cambria" w:cs="Times New Roman"/>
              </w:rPr>
              <w:t>FK</w:t>
            </w:r>
          </w:p>
          <w:p w14:paraId="50AC4D42" w14:textId="77777777" w:rsidR="00A92947" w:rsidRDefault="00A92947" w:rsidP="00F4679B">
            <w:pPr>
              <w:jc w:val="center"/>
              <w:rPr>
                <w:rFonts w:ascii="Cambria" w:eastAsia="Times New Roman" w:hAnsi="Cambria" w:cs="Times New Roman"/>
              </w:rPr>
            </w:pPr>
            <w:r>
              <w:rPr>
                <w:rFonts w:ascii="Cambria" w:eastAsia="Times New Roman" w:hAnsi="Cambria" w:cs="Times New Roman"/>
              </w:rPr>
              <w:t>APP</w:t>
            </w:r>
          </w:p>
          <w:p w14:paraId="1C691D73" w14:textId="7D1CBE9B" w:rsidR="00A92947" w:rsidRPr="007A07AC" w:rsidRDefault="00A92947" w:rsidP="00F4679B">
            <w:pPr>
              <w:jc w:val="center"/>
              <w:rPr>
                <w:rFonts w:ascii="Cambria" w:eastAsia="Times New Roman" w:hAnsi="Cambria" w:cs="Times New Roman"/>
              </w:rPr>
            </w:pPr>
            <w:r>
              <w:rPr>
                <w:rFonts w:ascii="Cambria" w:eastAsia="Times New Roman" w:hAnsi="Cambria" w:cs="Times New Roman"/>
              </w:rPr>
              <w:t>INT</w:t>
            </w:r>
          </w:p>
        </w:tc>
        <w:tc>
          <w:tcPr>
            <w:tcW w:w="1170" w:type="dxa"/>
          </w:tcPr>
          <w:p w14:paraId="49CD564A" w14:textId="77777777" w:rsidR="007A07AC" w:rsidRPr="007A07AC" w:rsidRDefault="007A07AC" w:rsidP="00DD3050">
            <w:pPr>
              <w:rPr>
                <w:rFonts w:ascii="Cambria" w:eastAsia="Times New Roman" w:hAnsi="Cambria" w:cs="Times New Roman"/>
              </w:rPr>
            </w:pPr>
          </w:p>
        </w:tc>
        <w:tc>
          <w:tcPr>
            <w:tcW w:w="3150" w:type="dxa"/>
          </w:tcPr>
          <w:p w14:paraId="502F7C83" w14:textId="77777777" w:rsidR="00A47D38" w:rsidRDefault="00A47D38" w:rsidP="00C8251A">
            <w:pPr>
              <w:rPr>
                <w:rFonts w:ascii="Cambria" w:eastAsia="Times New Roman" w:hAnsi="Cambria" w:cs="Times New Roman"/>
              </w:rPr>
            </w:pPr>
          </w:p>
          <w:p w14:paraId="01653068" w14:textId="77777777" w:rsidR="004D094E" w:rsidRDefault="004D094E" w:rsidP="006E6A5F">
            <w:pPr>
              <w:rPr>
                <w:rFonts w:ascii="Cambria" w:eastAsia="Times New Roman" w:hAnsi="Cambria" w:cs="Times New Roman"/>
              </w:rPr>
            </w:pPr>
          </w:p>
          <w:p w14:paraId="44AB63ED" w14:textId="21E2F80D" w:rsidR="004D094E" w:rsidRDefault="00FC13FE" w:rsidP="004D094E">
            <w:pPr>
              <w:rPr>
                <w:rFonts w:ascii="Cambria" w:eastAsia="Times New Roman" w:hAnsi="Cambria" w:cs="Times New Roman"/>
              </w:rPr>
            </w:pPr>
            <w:r>
              <w:rPr>
                <w:rFonts w:ascii="Cambria" w:eastAsia="Times New Roman" w:hAnsi="Cambria" w:cs="Times New Roman"/>
              </w:rPr>
              <w:t>Discussions</w:t>
            </w:r>
          </w:p>
          <w:p w14:paraId="21FEBD28" w14:textId="77777777" w:rsidR="004D094E" w:rsidRDefault="004D094E" w:rsidP="006E6A5F">
            <w:pPr>
              <w:rPr>
                <w:rFonts w:ascii="Cambria" w:eastAsia="Times New Roman" w:hAnsi="Cambria" w:cs="Times New Roman"/>
              </w:rPr>
            </w:pPr>
          </w:p>
          <w:p w14:paraId="6903CD69" w14:textId="582A9155" w:rsidR="00EA142D" w:rsidRPr="007A07AC" w:rsidRDefault="00EA142D" w:rsidP="00EA142D">
            <w:pPr>
              <w:rPr>
                <w:rFonts w:ascii="Cambria" w:eastAsia="Times New Roman" w:hAnsi="Cambria" w:cs="Times New Roman"/>
              </w:rPr>
            </w:pPr>
          </w:p>
          <w:p w14:paraId="2FBC4F1C" w14:textId="05D268E3" w:rsidR="007A07AC" w:rsidRPr="007A07AC" w:rsidRDefault="007A07AC" w:rsidP="00DD3050">
            <w:pPr>
              <w:rPr>
                <w:rFonts w:ascii="Cambria" w:eastAsia="Times New Roman" w:hAnsi="Cambria" w:cs="Times New Roman"/>
              </w:rPr>
            </w:pPr>
          </w:p>
        </w:tc>
        <w:tc>
          <w:tcPr>
            <w:tcW w:w="3330" w:type="dxa"/>
          </w:tcPr>
          <w:p w14:paraId="3AEF458D" w14:textId="79C5AE4A" w:rsidR="007A07AC" w:rsidRPr="007A07AC" w:rsidRDefault="007A07AC" w:rsidP="00DD3050">
            <w:pPr>
              <w:rPr>
                <w:rFonts w:ascii="Cambria" w:eastAsia="Times New Roman" w:hAnsi="Cambria" w:cs="Times New Roman"/>
              </w:rPr>
            </w:pPr>
          </w:p>
          <w:p w14:paraId="19D37740" w14:textId="59C2B835" w:rsidR="00EA142D" w:rsidRPr="007A07AC" w:rsidRDefault="00EA142D" w:rsidP="00EA142D">
            <w:pPr>
              <w:rPr>
                <w:rFonts w:ascii="Cambria" w:eastAsia="Times New Roman" w:hAnsi="Cambria" w:cs="Times New Roman"/>
              </w:rPr>
            </w:pPr>
          </w:p>
          <w:p w14:paraId="6AFCED9C" w14:textId="1C447564" w:rsidR="007A07AC" w:rsidRPr="007A07AC" w:rsidRDefault="007A07AC" w:rsidP="006621EA">
            <w:pPr>
              <w:rPr>
                <w:rFonts w:ascii="Cambria" w:eastAsia="Times New Roman" w:hAnsi="Cambria" w:cs="Times New Roman"/>
              </w:rPr>
            </w:pPr>
          </w:p>
        </w:tc>
      </w:tr>
      <w:tr w:rsidR="00A92947" w:rsidRPr="002371FA" w14:paraId="15ADE4F5" w14:textId="77777777" w:rsidTr="007A07AC">
        <w:trPr>
          <w:trHeight w:val="476"/>
        </w:trPr>
        <w:tc>
          <w:tcPr>
            <w:tcW w:w="4230" w:type="dxa"/>
          </w:tcPr>
          <w:p w14:paraId="47DF01F1" w14:textId="77777777" w:rsidR="00581051" w:rsidRDefault="00581051" w:rsidP="00EA142D">
            <w:pPr>
              <w:rPr>
                <w:rFonts w:ascii="Times New Roman" w:hAnsi="Times New Roman"/>
                <w:sz w:val="20"/>
              </w:rPr>
            </w:pPr>
          </w:p>
          <w:p w14:paraId="0669140C" w14:textId="112AD497" w:rsidR="00A92947" w:rsidRDefault="00A92947" w:rsidP="00EA142D">
            <w:pPr>
              <w:rPr>
                <w:rFonts w:ascii="Times New Roman" w:hAnsi="Times New Roman"/>
                <w:sz w:val="20"/>
              </w:rPr>
            </w:pPr>
            <w:r>
              <w:rPr>
                <w:rFonts w:ascii="Times New Roman" w:hAnsi="Times New Roman"/>
                <w:sz w:val="20"/>
              </w:rPr>
              <w:t>Meet their own personal goals for the course, particularly</w:t>
            </w:r>
            <w:r w:rsidR="00581051">
              <w:rPr>
                <w:rFonts w:ascii="Times New Roman" w:hAnsi="Times New Roman"/>
                <w:sz w:val="20"/>
              </w:rPr>
              <w:t xml:space="preserve"> to recognize the value of</w:t>
            </w:r>
            <w:r>
              <w:rPr>
                <w:rFonts w:ascii="Times New Roman" w:hAnsi="Times New Roman"/>
                <w:sz w:val="20"/>
              </w:rPr>
              <w:t xml:space="preserve"> engaging in community service as a method of gaining knowledge while helping others.</w:t>
            </w:r>
          </w:p>
        </w:tc>
        <w:tc>
          <w:tcPr>
            <w:tcW w:w="1530" w:type="dxa"/>
          </w:tcPr>
          <w:p w14:paraId="52C93426" w14:textId="77777777" w:rsidR="00A92947" w:rsidRDefault="00A92947" w:rsidP="00F4679B">
            <w:pPr>
              <w:jc w:val="center"/>
              <w:rPr>
                <w:rFonts w:ascii="Cambria" w:eastAsia="Times New Roman" w:hAnsi="Cambria" w:cs="Times New Roman"/>
              </w:rPr>
            </w:pPr>
            <w:r>
              <w:rPr>
                <w:rFonts w:ascii="Cambria" w:eastAsia="Times New Roman" w:hAnsi="Cambria" w:cs="Times New Roman"/>
              </w:rPr>
              <w:t>LL</w:t>
            </w:r>
          </w:p>
          <w:p w14:paraId="3AD7F87C" w14:textId="77777777" w:rsidR="00A92947" w:rsidRDefault="00A92947" w:rsidP="00F4679B">
            <w:pPr>
              <w:jc w:val="center"/>
              <w:rPr>
                <w:rFonts w:ascii="Cambria" w:eastAsia="Times New Roman" w:hAnsi="Cambria" w:cs="Times New Roman"/>
              </w:rPr>
            </w:pPr>
            <w:r>
              <w:rPr>
                <w:rFonts w:ascii="Cambria" w:eastAsia="Times New Roman" w:hAnsi="Cambria" w:cs="Times New Roman"/>
              </w:rPr>
              <w:t>HD</w:t>
            </w:r>
          </w:p>
          <w:p w14:paraId="0832C663" w14:textId="0A647F2C" w:rsidR="00A92947" w:rsidRPr="007A07AC" w:rsidRDefault="00A92947" w:rsidP="00F4679B">
            <w:pPr>
              <w:jc w:val="center"/>
              <w:rPr>
                <w:rFonts w:ascii="Cambria" w:eastAsia="Times New Roman" w:hAnsi="Cambria" w:cs="Times New Roman"/>
              </w:rPr>
            </w:pPr>
            <w:r>
              <w:rPr>
                <w:rFonts w:ascii="Cambria" w:eastAsia="Times New Roman" w:hAnsi="Cambria" w:cs="Times New Roman"/>
              </w:rPr>
              <w:t>CAR</w:t>
            </w:r>
          </w:p>
        </w:tc>
        <w:tc>
          <w:tcPr>
            <w:tcW w:w="1170" w:type="dxa"/>
          </w:tcPr>
          <w:p w14:paraId="4BC586D1" w14:textId="77777777" w:rsidR="00581051" w:rsidRDefault="00581051" w:rsidP="00DD3050">
            <w:pPr>
              <w:rPr>
                <w:rFonts w:ascii="Cambria" w:eastAsia="Times New Roman" w:hAnsi="Cambria" w:cs="Times New Roman"/>
              </w:rPr>
            </w:pPr>
          </w:p>
          <w:p w14:paraId="1EF17605" w14:textId="6AEEDAA5" w:rsidR="00A92947" w:rsidRPr="007A07AC" w:rsidRDefault="00581051" w:rsidP="00DD3050">
            <w:pPr>
              <w:rPr>
                <w:rFonts w:ascii="Cambria" w:eastAsia="Times New Roman" w:hAnsi="Cambria" w:cs="Times New Roman"/>
              </w:rPr>
            </w:pPr>
            <w:r>
              <w:rPr>
                <w:rFonts w:ascii="Cambria" w:eastAsia="Times New Roman" w:hAnsi="Cambria" w:cs="Times New Roman"/>
              </w:rPr>
              <w:t>3.3</w:t>
            </w:r>
          </w:p>
        </w:tc>
        <w:tc>
          <w:tcPr>
            <w:tcW w:w="3150" w:type="dxa"/>
          </w:tcPr>
          <w:p w14:paraId="0AB1478B" w14:textId="77777777" w:rsidR="006E6A5F" w:rsidRDefault="006E6A5F" w:rsidP="00C8251A">
            <w:pPr>
              <w:rPr>
                <w:rFonts w:ascii="Cambria" w:eastAsia="Times New Roman" w:hAnsi="Cambria" w:cs="Times New Roman"/>
              </w:rPr>
            </w:pPr>
          </w:p>
          <w:p w14:paraId="14CA954F" w14:textId="515D106E" w:rsidR="004D094E" w:rsidRDefault="006E6A5F" w:rsidP="00C8251A">
            <w:pPr>
              <w:rPr>
                <w:rFonts w:ascii="Cambria" w:eastAsia="Times New Roman" w:hAnsi="Cambria" w:cs="Times New Roman"/>
              </w:rPr>
            </w:pPr>
            <w:r>
              <w:rPr>
                <w:rFonts w:ascii="Cambria" w:eastAsia="Times New Roman" w:hAnsi="Cambria" w:cs="Times New Roman"/>
              </w:rPr>
              <w:t>Discussion</w:t>
            </w:r>
            <w:r w:rsidR="00FC13FE">
              <w:rPr>
                <w:rFonts w:ascii="Cambria" w:eastAsia="Times New Roman" w:hAnsi="Cambria" w:cs="Times New Roman"/>
              </w:rPr>
              <w:t>s</w:t>
            </w:r>
          </w:p>
          <w:p w14:paraId="30495E2E" w14:textId="45317FCF" w:rsidR="006E6A5F" w:rsidRDefault="006E6A5F" w:rsidP="00C8251A">
            <w:pPr>
              <w:rPr>
                <w:rFonts w:ascii="Cambria" w:eastAsia="Times New Roman" w:hAnsi="Cambria" w:cs="Times New Roman"/>
              </w:rPr>
            </w:pPr>
          </w:p>
        </w:tc>
        <w:tc>
          <w:tcPr>
            <w:tcW w:w="3330" w:type="dxa"/>
          </w:tcPr>
          <w:p w14:paraId="09AEE5AD" w14:textId="77777777" w:rsidR="00A92947" w:rsidRPr="007A07AC" w:rsidRDefault="00A92947" w:rsidP="004A10F3">
            <w:pPr>
              <w:rPr>
                <w:rFonts w:ascii="Cambria" w:eastAsia="Times New Roman" w:hAnsi="Cambria" w:cs="Times New Roman"/>
              </w:rPr>
            </w:pPr>
          </w:p>
        </w:tc>
      </w:tr>
    </w:tbl>
    <w:p w14:paraId="266F3016" w14:textId="3ACEBB83" w:rsidR="002371FA" w:rsidRPr="002371FA" w:rsidRDefault="002371FA" w:rsidP="00425498">
      <w:pPr>
        <w:spacing w:line="240" w:lineRule="auto"/>
        <w:rPr>
          <w:rFonts w:ascii="Arial" w:hAnsi="Arial" w:cs="Times New Roman"/>
          <w:b/>
          <w:sz w:val="20"/>
          <w:szCs w:val="20"/>
        </w:rPr>
      </w:pPr>
    </w:p>
    <w:p w14:paraId="1B905AA9" w14:textId="77777777" w:rsidR="007A07AC" w:rsidRDefault="007A07AC" w:rsidP="00F35AC5">
      <w:pPr>
        <w:spacing w:after="0" w:line="240" w:lineRule="auto"/>
        <w:rPr>
          <w:rFonts w:ascii="Arial" w:eastAsia="Times New Roman" w:hAnsi="Arial" w:cs="Times New Roman"/>
          <w:b/>
          <w:sz w:val="20"/>
          <w:szCs w:val="20"/>
        </w:rPr>
      </w:pPr>
    </w:p>
    <w:p w14:paraId="12949144" w14:textId="2315EF77" w:rsidR="002371FA" w:rsidRDefault="007A07AC" w:rsidP="00F35AC5">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t>ALIGNMENT GRID INFO (LEGEND)</w:t>
      </w:r>
    </w:p>
    <w:p w14:paraId="386DCB4A" w14:textId="77777777" w:rsidR="00811CB7" w:rsidRDefault="00811CB7" w:rsidP="00F35AC5">
      <w:pPr>
        <w:spacing w:after="0" w:line="240" w:lineRule="auto"/>
        <w:rPr>
          <w:rFonts w:ascii="Arial" w:eastAsia="Times New Roman" w:hAnsi="Arial" w:cs="Times New Roman"/>
          <w:b/>
          <w:sz w:val="20"/>
          <w:szCs w:val="20"/>
        </w:rPr>
      </w:pPr>
    </w:p>
    <w:p w14:paraId="6F801710" w14:textId="77777777" w:rsidR="00F35AC5" w:rsidRPr="002371FA" w:rsidRDefault="00F35AC5" w:rsidP="00F35AC5">
      <w:pPr>
        <w:spacing w:after="0" w:line="240" w:lineRule="auto"/>
        <w:rPr>
          <w:rFonts w:ascii="Arial" w:eastAsia="Times New Roman" w:hAnsi="Arial" w:cs="Times New Roman"/>
          <w:sz w:val="20"/>
          <w:szCs w:val="20"/>
        </w:rPr>
      </w:pPr>
      <w:r w:rsidRPr="002371FA">
        <w:rPr>
          <w:rFonts w:ascii="Arial" w:eastAsia="Times New Roman" w:hAnsi="Arial" w:cs="Times New Roman"/>
          <w:b/>
          <w:sz w:val="20"/>
          <w:szCs w:val="20"/>
        </w:rPr>
        <w:t xml:space="preserve">Objectives: </w:t>
      </w:r>
      <w:r w:rsidRPr="002371FA">
        <w:rPr>
          <w:rFonts w:ascii="Arial" w:eastAsia="Times New Roman" w:hAnsi="Arial" w:cs="Times New Roman"/>
          <w:sz w:val="20"/>
          <w:szCs w:val="20"/>
        </w:rPr>
        <w:t>What do you want your students to be able to know, do, or feel about the content?</w:t>
      </w:r>
    </w:p>
    <w:p w14:paraId="2001C058" w14:textId="77777777" w:rsidR="00F35AC5" w:rsidRPr="002371FA" w:rsidRDefault="00F35AC5" w:rsidP="00F35AC5">
      <w:pPr>
        <w:spacing w:after="0" w:line="240" w:lineRule="auto"/>
        <w:rPr>
          <w:rFonts w:ascii="Arial" w:hAnsi="Arial"/>
          <w:sz w:val="20"/>
          <w:szCs w:val="20"/>
        </w:rPr>
      </w:pPr>
      <w:r w:rsidRPr="002371FA">
        <w:rPr>
          <w:rFonts w:ascii="Arial" w:hAnsi="Arial"/>
          <w:b/>
          <w:sz w:val="20"/>
          <w:szCs w:val="20"/>
        </w:rPr>
        <w:t xml:space="preserve">Assessments: </w:t>
      </w:r>
      <w:r w:rsidRPr="002371FA">
        <w:rPr>
          <w:rFonts w:ascii="Arial" w:hAnsi="Arial"/>
          <w:sz w:val="20"/>
          <w:szCs w:val="20"/>
        </w:rPr>
        <w:t>How will learning be assessed?</w:t>
      </w:r>
    </w:p>
    <w:p w14:paraId="43E24CDD" w14:textId="19A7F49B" w:rsidR="00543A48" w:rsidRDefault="004548DF" w:rsidP="00F35AC5">
      <w:pPr>
        <w:spacing w:after="0" w:line="240" w:lineRule="auto"/>
        <w:rPr>
          <w:rFonts w:ascii="Arial" w:hAnsi="Arial"/>
          <w:sz w:val="20"/>
          <w:szCs w:val="20"/>
        </w:rPr>
      </w:pPr>
      <w:r>
        <w:rPr>
          <w:rFonts w:ascii="Arial" w:hAnsi="Arial"/>
          <w:b/>
          <w:sz w:val="20"/>
          <w:szCs w:val="20"/>
        </w:rPr>
        <w:t>Activities</w:t>
      </w:r>
      <w:r w:rsidR="00BB308E" w:rsidRPr="002371FA">
        <w:rPr>
          <w:rFonts w:ascii="Arial" w:hAnsi="Arial"/>
          <w:sz w:val="20"/>
          <w:szCs w:val="20"/>
        </w:rPr>
        <w:t>:</w:t>
      </w:r>
      <w:r w:rsidR="00F35AC5" w:rsidRPr="002371FA">
        <w:rPr>
          <w:rFonts w:ascii="Arial" w:hAnsi="Arial"/>
          <w:b/>
          <w:sz w:val="20"/>
          <w:szCs w:val="20"/>
        </w:rPr>
        <w:t xml:space="preserve"> </w:t>
      </w:r>
      <w:r w:rsidR="00F35AC5" w:rsidRPr="002371FA">
        <w:rPr>
          <w:rFonts w:ascii="Arial" w:hAnsi="Arial"/>
          <w:sz w:val="20"/>
          <w:szCs w:val="20"/>
        </w:rPr>
        <w:t xml:space="preserve">What </w:t>
      </w:r>
      <w:r w:rsidR="00906EBC">
        <w:rPr>
          <w:rFonts w:ascii="Arial" w:hAnsi="Arial"/>
          <w:sz w:val="20"/>
          <w:szCs w:val="20"/>
        </w:rPr>
        <w:t xml:space="preserve">activities are you going to use to help your students to engage with content, interact with you, and their peers? </w:t>
      </w:r>
    </w:p>
    <w:p w14:paraId="180C1861" w14:textId="77777777" w:rsidR="00A47D38" w:rsidRDefault="00A47D38" w:rsidP="00F35AC5">
      <w:pPr>
        <w:spacing w:after="0" w:line="240" w:lineRule="auto"/>
        <w:rPr>
          <w:rFonts w:ascii="Arial" w:hAnsi="Arial"/>
          <w:sz w:val="20"/>
          <w:szCs w:val="20"/>
        </w:rPr>
      </w:pPr>
    </w:p>
    <w:p w14:paraId="391D0045" w14:textId="77777777" w:rsidR="00A47D38" w:rsidRDefault="00A47D38" w:rsidP="00A47D38">
      <w:pPr>
        <w:spacing w:after="0" w:line="240" w:lineRule="auto"/>
        <w:rPr>
          <w:rFonts w:ascii="Arial" w:hAnsi="Arial"/>
          <w:sz w:val="20"/>
          <w:szCs w:val="20"/>
        </w:rPr>
      </w:pPr>
      <w:r>
        <w:rPr>
          <w:rFonts w:ascii="Arial" w:hAnsi="Arial"/>
          <w:sz w:val="20"/>
          <w:szCs w:val="20"/>
        </w:rPr>
        <w:t>[</w:t>
      </w:r>
      <w:r w:rsidRPr="00B65443">
        <w:rPr>
          <w:rFonts w:ascii="Arial" w:hAnsi="Arial"/>
          <w:color w:val="C0504D" w:themeColor="accent2"/>
          <w:sz w:val="20"/>
          <w:szCs w:val="20"/>
        </w:rPr>
        <w:t>FK</w:t>
      </w:r>
      <w:r>
        <w:rPr>
          <w:rFonts w:ascii="Arial" w:hAnsi="Arial"/>
          <w:sz w:val="20"/>
          <w:szCs w:val="20"/>
        </w:rPr>
        <w:t>]</w:t>
      </w:r>
      <w:r>
        <w:rPr>
          <w:rFonts w:ascii="Arial" w:hAnsi="Arial"/>
          <w:sz w:val="20"/>
          <w:szCs w:val="20"/>
        </w:rPr>
        <w:tab/>
        <w:t>Foundational Knowledge</w:t>
      </w:r>
    </w:p>
    <w:p w14:paraId="28A02AEA" w14:textId="77777777" w:rsidR="00A47D38" w:rsidRDefault="00A47D38" w:rsidP="00A47D38">
      <w:pPr>
        <w:spacing w:after="0" w:line="240" w:lineRule="auto"/>
        <w:rPr>
          <w:rFonts w:ascii="Arial" w:hAnsi="Arial"/>
          <w:sz w:val="20"/>
          <w:szCs w:val="20"/>
        </w:rPr>
      </w:pPr>
      <w:r>
        <w:rPr>
          <w:rFonts w:ascii="Arial" w:hAnsi="Arial"/>
          <w:sz w:val="20"/>
          <w:szCs w:val="20"/>
        </w:rPr>
        <w:t>[</w:t>
      </w:r>
      <w:r w:rsidRPr="00B65443">
        <w:rPr>
          <w:rFonts w:ascii="Arial" w:hAnsi="Arial"/>
          <w:color w:val="F79646" w:themeColor="accent6"/>
          <w:sz w:val="20"/>
          <w:szCs w:val="20"/>
        </w:rPr>
        <w:t>APP</w:t>
      </w:r>
      <w:r>
        <w:rPr>
          <w:rFonts w:ascii="Arial" w:hAnsi="Arial"/>
          <w:sz w:val="20"/>
          <w:szCs w:val="20"/>
        </w:rPr>
        <w:t>]</w:t>
      </w:r>
      <w:r>
        <w:rPr>
          <w:rFonts w:ascii="Arial" w:hAnsi="Arial"/>
          <w:sz w:val="20"/>
          <w:szCs w:val="20"/>
        </w:rPr>
        <w:tab/>
        <w:t>Application</w:t>
      </w:r>
    </w:p>
    <w:p w14:paraId="239B104D" w14:textId="77777777" w:rsidR="00A47D38" w:rsidRDefault="00A47D38" w:rsidP="00A47D38">
      <w:pPr>
        <w:spacing w:after="0" w:line="240" w:lineRule="auto"/>
        <w:rPr>
          <w:rFonts w:ascii="Arial" w:hAnsi="Arial"/>
          <w:sz w:val="20"/>
          <w:szCs w:val="20"/>
        </w:rPr>
      </w:pPr>
      <w:r>
        <w:rPr>
          <w:rFonts w:ascii="Arial" w:hAnsi="Arial"/>
          <w:sz w:val="20"/>
          <w:szCs w:val="20"/>
        </w:rPr>
        <w:t>[</w:t>
      </w:r>
      <w:r w:rsidRPr="00B65443">
        <w:rPr>
          <w:rFonts w:ascii="Arial" w:hAnsi="Arial"/>
          <w:color w:val="948A54" w:themeColor="background2" w:themeShade="80"/>
          <w:sz w:val="20"/>
          <w:szCs w:val="20"/>
        </w:rPr>
        <w:t>INT</w:t>
      </w:r>
      <w:r>
        <w:rPr>
          <w:rFonts w:ascii="Arial" w:hAnsi="Arial"/>
          <w:sz w:val="20"/>
          <w:szCs w:val="20"/>
        </w:rPr>
        <w:t>]</w:t>
      </w:r>
      <w:r>
        <w:rPr>
          <w:rFonts w:ascii="Arial" w:hAnsi="Arial"/>
          <w:sz w:val="20"/>
          <w:szCs w:val="20"/>
        </w:rPr>
        <w:tab/>
        <w:t>Integration</w:t>
      </w:r>
    </w:p>
    <w:p w14:paraId="0ECD23C8" w14:textId="77777777" w:rsidR="00A47D38" w:rsidRDefault="00A47D38" w:rsidP="00A47D38">
      <w:pPr>
        <w:spacing w:after="0" w:line="240" w:lineRule="auto"/>
        <w:rPr>
          <w:rFonts w:ascii="Arial" w:hAnsi="Arial"/>
          <w:sz w:val="20"/>
          <w:szCs w:val="20"/>
        </w:rPr>
      </w:pPr>
      <w:r>
        <w:rPr>
          <w:rFonts w:ascii="Arial" w:hAnsi="Arial"/>
          <w:sz w:val="20"/>
          <w:szCs w:val="20"/>
        </w:rPr>
        <w:t>[</w:t>
      </w:r>
      <w:r w:rsidRPr="00B65443">
        <w:rPr>
          <w:rFonts w:ascii="Arial" w:hAnsi="Arial"/>
          <w:color w:val="76923C" w:themeColor="accent3" w:themeShade="BF"/>
          <w:sz w:val="20"/>
          <w:szCs w:val="20"/>
        </w:rPr>
        <w:t>HD</w:t>
      </w:r>
      <w:r>
        <w:rPr>
          <w:rFonts w:ascii="Arial" w:hAnsi="Arial"/>
          <w:sz w:val="20"/>
          <w:szCs w:val="20"/>
        </w:rPr>
        <w:t>]</w:t>
      </w:r>
      <w:r>
        <w:rPr>
          <w:rFonts w:ascii="Arial" w:hAnsi="Arial"/>
          <w:sz w:val="20"/>
          <w:szCs w:val="20"/>
        </w:rPr>
        <w:tab/>
        <w:t>Human Dimension</w:t>
      </w:r>
    </w:p>
    <w:p w14:paraId="6EE25FE8" w14:textId="77777777" w:rsidR="00A47D38" w:rsidRDefault="00A47D38" w:rsidP="00A47D38">
      <w:pPr>
        <w:spacing w:after="0" w:line="240" w:lineRule="auto"/>
        <w:rPr>
          <w:rFonts w:ascii="Arial" w:hAnsi="Arial"/>
          <w:sz w:val="20"/>
          <w:szCs w:val="20"/>
        </w:rPr>
      </w:pPr>
      <w:r>
        <w:rPr>
          <w:rFonts w:ascii="Arial" w:hAnsi="Arial"/>
          <w:sz w:val="20"/>
          <w:szCs w:val="20"/>
        </w:rPr>
        <w:t>[</w:t>
      </w:r>
      <w:r w:rsidRPr="00B65443">
        <w:rPr>
          <w:rFonts w:ascii="Arial" w:hAnsi="Arial"/>
          <w:color w:val="4F81BD" w:themeColor="accent1"/>
          <w:sz w:val="20"/>
          <w:szCs w:val="20"/>
        </w:rPr>
        <w:t>CAR</w:t>
      </w:r>
      <w:r>
        <w:rPr>
          <w:rFonts w:ascii="Arial" w:hAnsi="Arial"/>
          <w:sz w:val="20"/>
          <w:szCs w:val="20"/>
        </w:rPr>
        <w:t>]</w:t>
      </w:r>
      <w:r>
        <w:rPr>
          <w:rFonts w:ascii="Arial" w:hAnsi="Arial"/>
          <w:sz w:val="20"/>
          <w:szCs w:val="20"/>
        </w:rPr>
        <w:tab/>
        <w:t>Caring</w:t>
      </w:r>
    </w:p>
    <w:p w14:paraId="23100859" w14:textId="234EB359" w:rsidR="00A47D38" w:rsidRPr="002371FA" w:rsidRDefault="00A47D38" w:rsidP="00F35AC5">
      <w:pPr>
        <w:spacing w:after="0" w:line="240" w:lineRule="auto"/>
        <w:rPr>
          <w:rFonts w:ascii="Arial" w:hAnsi="Arial"/>
          <w:sz w:val="20"/>
          <w:szCs w:val="20"/>
        </w:rPr>
      </w:pPr>
      <w:r>
        <w:rPr>
          <w:rFonts w:ascii="Arial" w:hAnsi="Arial"/>
          <w:sz w:val="20"/>
          <w:szCs w:val="20"/>
        </w:rPr>
        <w:t>[</w:t>
      </w:r>
      <w:r w:rsidRPr="00B65443">
        <w:rPr>
          <w:rFonts w:ascii="Arial" w:hAnsi="Arial"/>
          <w:color w:val="8064A2" w:themeColor="accent4"/>
          <w:sz w:val="20"/>
          <w:szCs w:val="20"/>
        </w:rPr>
        <w:t>LL</w:t>
      </w:r>
      <w:r>
        <w:rPr>
          <w:rFonts w:ascii="Arial" w:hAnsi="Arial"/>
          <w:sz w:val="20"/>
          <w:szCs w:val="20"/>
        </w:rPr>
        <w:t>]</w:t>
      </w:r>
      <w:r>
        <w:rPr>
          <w:rFonts w:ascii="Arial" w:hAnsi="Arial"/>
          <w:sz w:val="20"/>
          <w:szCs w:val="20"/>
        </w:rPr>
        <w:tab/>
        <w:t>Learning to Learn</w:t>
      </w:r>
    </w:p>
    <w:sectPr w:rsidR="00A47D38" w:rsidRPr="002371FA" w:rsidSect="00C04B5A">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67489" w14:textId="77777777" w:rsidR="00FC13FE" w:rsidRDefault="00FC13FE" w:rsidP="00BD6924">
      <w:pPr>
        <w:spacing w:after="0" w:line="240" w:lineRule="auto"/>
      </w:pPr>
      <w:r>
        <w:separator/>
      </w:r>
    </w:p>
  </w:endnote>
  <w:endnote w:type="continuationSeparator" w:id="0">
    <w:p w14:paraId="71A738ED" w14:textId="77777777" w:rsidR="00FC13FE" w:rsidRDefault="00FC13FE" w:rsidP="00BD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56354"/>
      <w:docPartObj>
        <w:docPartGallery w:val="Page Numbers (Bottom of Page)"/>
        <w:docPartUnique/>
      </w:docPartObj>
    </w:sdtPr>
    <w:sdtEndPr>
      <w:rPr>
        <w:noProof/>
      </w:rPr>
    </w:sdtEndPr>
    <w:sdtContent>
      <w:p w14:paraId="25768E83" w14:textId="77777777" w:rsidR="00FC13FE" w:rsidRDefault="00FC13FE">
        <w:pPr>
          <w:pStyle w:val="Footer"/>
          <w:jc w:val="center"/>
        </w:pPr>
        <w:r>
          <w:fldChar w:fldCharType="begin"/>
        </w:r>
        <w:r>
          <w:instrText xml:space="preserve"> PAGE   \* MERGEFORMAT </w:instrText>
        </w:r>
        <w:r>
          <w:fldChar w:fldCharType="separate"/>
        </w:r>
        <w:r w:rsidR="004A10F3">
          <w:rPr>
            <w:noProof/>
          </w:rPr>
          <w:t>2</w:t>
        </w:r>
        <w:r>
          <w:rPr>
            <w:noProof/>
          </w:rPr>
          <w:fldChar w:fldCharType="end"/>
        </w:r>
      </w:p>
    </w:sdtContent>
  </w:sdt>
  <w:p w14:paraId="50460943" w14:textId="77777777" w:rsidR="00FC13FE" w:rsidRDefault="00FC13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56223" w14:textId="77777777" w:rsidR="00FC13FE" w:rsidRDefault="00FC13FE" w:rsidP="00BD6924">
      <w:pPr>
        <w:spacing w:after="0" w:line="240" w:lineRule="auto"/>
      </w:pPr>
      <w:r>
        <w:separator/>
      </w:r>
    </w:p>
  </w:footnote>
  <w:footnote w:type="continuationSeparator" w:id="0">
    <w:p w14:paraId="30653B80" w14:textId="77777777" w:rsidR="00FC13FE" w:rsidRDefault="00FC13FE" w:rsidP="00BD69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61A1"/>
    <w:multiLevelType w:val="hybridMultilevel"/>
    <w:tmpl w:val="69208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23D63"/>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33E21B50"/>
    <w:multiLevelType w:val="hybridMultilevel"/>
    <w:tmpl w:val="ECE48678"/>
    <w:lvl w:ilvl="0" w:tplc="00D42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8D5968"/>
    <w:multiLevelType w:val="hybridMultilevel"/>
    <w:tmpl w:val="823E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D6CDB"/>
    <w:multiLevelType w:val="hybridMultilevel"/>
    <w:tmpl w:val="3D16D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DC"/>
    <w:rsid w:val="000031A0"/>
    <w:rsid w:val="000052A9"/>
    <w:rsid w:val="00025C5D"/>
    <w:rsid w:val="00040D12"/>
    <w:rsid w:val="00055C45"/>
    <w:rsid w:val="00065056"/>
    <w:rsid w:val="000666F3"/>
    <w:rsid w:val="00073E1E"/>
    <w:rsid w:val="000823D6"/>
    <w:rsid w:val="0009588A"/>
    <w:rsid w:val="00097B10"/>
    <w:rsid w:val="000B2DAE"/>
    <w:rsid w:val="000C39AD"/>
    <w:rsid w:val="000C62B2"/>
    <w:rsid w:val="000C6A8C"/>
    <w:rsid w:val="000F34BD"/>
    <w:rsid w:val="0010308E"/>
    <w:rsid w:val="00104BBE"/>
    <w:rsid w:val="0010625E"/>
    <w:rsid w:val="00111871"/>
    <w:rsid w:val="00115F38"/>
    <w:rsid w:val="00137AB7"/>
    <w:rsid w:val="00160F2D"/>
    <w:rsid w:val="001633F3"/>
    <w:rsid w:val="00165250"/>
    <w:rsid w:val="0016558A"/>
    <w:rsid w:val="00170E15"/>
    <w:rsid w:val="00173DBC"/>
    <w:rsid w:val="00185011"/>
    <w:rsid w:val="00197215"/>
    <w:rsid w:val="001A0006"/>
    <w:rsid w:val="001C5C83"/>
    <w:rsid w:val="001E1517"/>
    <w:rsid w:val="001E2B8E"/>
    <w:rsid w:val="001F3748"/>
    <w:rsid w:val="00202B36"/>
    <w:rsid w:val="00204C99"/>
    <w:rsid w:val="00205FEC"/>
    <w:rsid w:val="002109CA"/>
    <w:rsid w:val="00216A0C"/>
    <w:rsid w:val="00221CD5"/>
    <w:rsid w:val="00236B65"/>
    <w:rsid w:val="00236C00"/>
    <w:rsid w:val="002371FA"/>
    <w:rsid w:val="00241415"/>
    <w:rsid w:val="00245FD5"/>
    <w:rsid w:val="002513F9"/>
    <w:rsid w:val="00257351"/>
    <w:rsid w:val="00261A1B"/>
    <w:rsid w:val="00266FA9"/>
    <w:rsid w:val="00272250"/>
    <w:rsid w:val="00272391"/>
    <w:rsid w:val="002756D0"/>
    <w:rsid w:val="002A0355"/>
    <w:rsid w:val="002A1811"/>
    <w:rsid w:val="002C1268"/>
    <w:rsid w:val="002C41D5"/>
    <w:rsid w:val="002C635F"/>
    <w:rsid w:val="002C714B"/>
    <w:rsid w:val="002E6D60"/>
    <w:rsid w:val="00310336"/>
    <w:rsid w:val="00314427"/>
    <w:rsid w:val="00314EBE"/>
    <w:rsid w:val="003171F1"/>
    <w:rsid w:val="00317FCB"/>
    <w:rsid w:val="003407EB"/>
    <w:rsid w:val="0035796F"/>
    <w:rsid w:val="00363BC0"/>
    <w:rsid w:val="003732A0"/>
    <w:rsid w:val="0037570F"/>
    <w:rsid w:val="0038264D"/>
    <w:rsid w:val="0038580D"/>
    <w:rsid w:val="00387821"/>
    <w:rsid w:val="003A0919"/>
    <w:rsid w:val="003A28B8"/>
    <w:rsid w:val="003C2279"/>
    <w:rsid w:val="003F4DF2"/>
    <w:rsid w:val="00425498"/>
    <w:rsid w:val="00426AEC"/>
    <w:rsid w:val="00430784"/>
    <w:rsid w:val="00434D5E"/>
    <w:rsid w:val="00444485"/>
    <w:rsid w:val="004548DF"/>
    <w:rsid w:val="00476E42"/>
    <w:rsid w:val="00481333"/>
    <w:rsid w:val="00495DDB"/>
    <w:rsid w:val="004A10F3"/>
    <w:rsid w:val="004A4C1D"/>
    <w:rsid w:val="004C245F"/>
    <w:rsid w:val="004C74D9"/>
    <w:rsid w:val="004D094E"/>
    <w:rsid w:val="004D1D5A"/>
    <w:rsid w:val="004D6BE1"/>
    <w:rsid w:val="004D75A4"/>
    <w:rsid w:val="004F5075"/>
    <w:rsid w:val="0050639F"/>
    <w:rsid w:val="00520415"/>
    <w:rsid w:val="00521210"/>
    <w:rsid w:val="0052325D"/>
    <w:rsid w:val="00526077"/>
    <w:rsid w:val="005323AD"/>
    <w:rsid w:val="00543A48"/>
    <w:rsid w:val="005440BD"/>
    <w:rsid w:val="0054717E"/>
    <w:rsid w:val="0055048B"/>
    <w:rsid w:val="00550A8D"/>
    <w:rsid w:val="005519ED"/>
    <w:rsid w:val="0055313A"/>
    <w:rsid w:val="00554A4D"/>
    <w:rsid w:val="00557D11"/>
    <w:rsid w:val="00580282"/>
    <w:rsid w:val="00581051"/>
    <w:rsid w:val="00587C35"/>
    <w:rsid w:val="005924C4"/>
    <w:rsid w:val="00593EEE"/>
    <w:rsid w:val="00596796"/>
    <w:rsid w:val="005B1B1C"/>
    <w:rsid w:val="005B69AE"/>
    <w:rsid w:val="005C307A"/>
    <w:rsid w:val="005C45E3"/>
    <w:rsid w:val="005D26FE"/>
    <w:rsid w:val="005D5383"/>
    <w:rsid w:val="005E2DDE"/>
    <w:rsid w:val="005E4D70"/>
    <w:rsid w:val="005F79F1"/>
    <w:rsid w:val="006157B2"/>
    <w:rsid w:val="00617332"/>
    <w:rsid w:val="00641548"/>
    <w:rsid w:val="00642E46"/>
    <w:rsid w:val="00647321"/>
    <w:rsid w:val="00647360"/>
    <w:rsid w:val="00653620"/>
    <w:rsid w:val="006621EA"/>
    <w:rsid w:val="00666FC2"/>
    <w:rsid w:val="00671792"/>
    <w:rsid w:val="00673166"/>
    <w:rsid w:val="00680CBA"/>
    <w:rsid w:val="00693CD0"/>
    <w:rsid w:val="00694B46"/>
    <w:rsid w:val="00696FF8"/>
    <w:rsid w:val="006A17BF"/>
    <w:rsid w:val="006A52A2"/>
    <w:rsid w:val="006A5C53"/>
    <w:rsid w:val="006B3949"/>
    <w:rsid w:val="006D3EDF"/>
    <w:rsid w:val="006D4D98"/>
    <w:rsid w:val="006D6433"/>
    <w:rsid w:val="006D6FA2"/>
    <w:rsid w:val="006E38BC"/>
    <w:rsid w:val="006E6A5F"/>
    <w:rsid w:val="006F3F9E"/>
    <w:rsid w:val="006F48E8"/>
    <w:rsid w:val="006F53C2"/>
    <w:rsid w:val="006F728B"/>
    <w:rsid w:val="0070589A"/>
    <w:rsid w:val="00713048"/>
    <w:rsid w:val="00721C97"/>
    <w:rsid w:val="0072507B"/>
    <w:rsid w:val="0073551C"/>
    <w:rsid w:val="00743095"/>
    <w:rsid w:val="00744056"/>
    <w:rsid w:val="007451B1"/>
    <w:rsid w:val="00753468"/>
    <w:rsid w:val="00766311"/>
    <w:rsid w:val="007A07AC"/>
    <w:rsid w:val="007A2C1F"/>
    <w:rsid w:val="007A66BD"/>
    <w:rsid w:val="007B07B2"/>
    <w:rsid w:val="007B55FE"/>
    <w:rsid w:val="007E15EB"/>
    <w:rsid w:val="007F4A7D"/>
    <w:rsid w:val="00804569"/>
    <w:rsid w:val="00811CB7"/>
    <w:rsid w:val="00812BB8"/>
    <w:rsid w:val="008245D5"/>
    <w:rsid w:val="00836FEA"/>
    <w:rsid w:val="008375A2"/>
    <w:rsid w:val="00840EA7"/>
    <w:rsid w:val="00841831"/>
    <w:rsid w:val="00853FFA"/>
    <w:rsid w:val="008551ED"/>
    <w:rsid w:val="00870A77"/>
    <w:rsid w:val="008755EB"/>
    <w:rsid w:val="0089326A"/>
    <w:rsid w:val="00893436"/>
    <w:rsid w:val="0089364F"/>
    <w:rsid w:val="008A6291"/>
    <w:rsid w:val="008A771B"/>
    <w:rsid w:val="008B3940"/>
    <w:rsid w:val="008C53F8"/>
    <w:rsid w:val="008C5FED"/>
    <w:rsid w:val="008D6A58"/>
    <w:rsid w:val="008E7523"/>
    <w:rsid w:val="00906EBC"/>
    <w:rsid w:val="009077B6"/>
    <w:rsid w:val="009172C6"/>
    <w:rsid w:val="009173A1"/>
    <w:rsid w:val="0092213E"/>
    <w:rsid w:val="00924428"/>
    <w:rsid w:val="00924909"/>
    <w:rsid w:val="00933555"/>
    <w:rsid w:val="00936209"/>
    <w:rsid w:val="00937A4B"/>
    <w:rsid w:val="009443D1"/>
    <w:rsid w:val="00955076"/>
    <w:rsid w:val="00970106"/>
    <w:rsid w:val="00976551"/>
    <w:rsid w:val="00981773"/>
    <w:rsid w:val="00983D20"/>
    <w:rsid w:val="00984ED6"/>
    <w:rsid w:val="009A38D5"/>
    <w:rsid w:val="009A45AD"/>
    <w:rsid w:val="009B7C10"/>
    <w:rsid w:val="009C15F1"/>
    <w:rsid w:val="009D1EE5"/>
    <w:rsid w:val="009D6620"/>
    <w:rsid w:val="009D7F0A"/>
    <w:rsid w:val="009E2FC8"/>
    <w:rsid w:val="009F4FD4"/>
    <w:rsid w:val="00A0138C"/>
    <w:rsid w:val="00A052F5"/>
    <w:rsid w:val="00A116B8"/>
    <w:rsid w:val="00A131DC"/>
    <w:rsid w:val="00A16B15"/>
    <w:rsid w:val="00A2557C"/>
    <w:rsid w:val="00A34B13"/>
    <w:rsid w:val="00A36AB0"/>
    <w:rsid w:val="00A44D3B"/>
    <w:rsid w:val="00A47D38"/>
    <w:rsid w:val="00A579F2"/>
    <w:rsid w:val="00A72D53"/>
    <w:rsid w:val="00A759C8"/>
    <w:rsid w:val="00A90916"/>
    <w:rsid w:val="00A92947"/>
    <w:rsid w:val="00A97705"/>
    <w:rsid w:val="00AA50BA"/>
    <w:rsid w:val="00AC680E"/>
    <w:rsid w:val="00AE0796"/>
    <w:rsid w:val="00AE5B51"/>
    <w:rsid w:val="00B07484"/>
    <w:rsid w:val="00B150E5"/>
    <w:rsid w:val="00B253DD"/>
    <w:rsid w:val="00B26A91"/>
    <w:rsid w:val="00B27ACA"/>
    <w:rsid w:val="00B414E7"/>
    <w:rsid w:val="00B45526"/>
    <w:rsid w:val="00B4780A"/>
    <w:rsid w:val="00B50448"/>
    <w:rsid w:val="00B62B60"/>
    <w:rsid w:val="00B7437E"/>
    <w:rsid w:val="00B80E92"/>
    <w:rsid w:val="00B81769"/>
    <w:rsid w:val="00B8428A"/>
    <w:rsid w:val="00B903E2"/>
    <w:rsid w:val="00B93B30"/>
    <w:rsid w:val="00B94044"/>
    <w:rsid w:val="00B94F70"/>
    <w:rsid w:val="00B95AED"/>
    <w:rsid w:val="00BB308E"/>
    <w:rsid w:val="00BD067F"/>
    <w:rsid w:val="00BD1F79"/>
    <w:rsid w:val="00BD6924"/>
    <w:rsid w:val="00BD6B9F"/>
    <w:rsid w:val="00BD7DD4"/>
    <w:rsid w:val="00BE3100"/>
    <w:rsid w:val="00BE48BC"/>
    <w:rsid w:val="00BE6217"/>
    <w:rsid w:val="00BF4CF0"/>
    <w:rsid w:val="00C04B5A"/>
    <w:rsid w:val="00C06695"/>
    <w:rsid w:val="00C15DB2"/>
    <w:rsid w:val="00C23C8B"/>
    <w:rsid w:val="00C2415A"/>
    <w:rsid w:val="00C271D6"/>
    <w:rsid w:val="00C35CEF"/>
    <w:rsid w:val="00C36745"/>
    <w:rsid w:val="00C45699"/>
    <w:rsid w:val="00C54BFC"/>
    <w:rsid w:val="00C8251A"/>
    <w:rsid w:val="00C90C54"/>
    <w:rsid w:val="00C924D9"/>
    <w:rsid w:val="00CA4B9A"/>
    <w:rsid w:val="00CB0DCE"/>
    <w:rsid w:val="00CD2021"/>
    <w:rsid w:val="00CE14A4"/>
    <w:rsid w:val="00CE35B6"/>
    <w:rsid w:val="00CF5168"/>
    <w:rsid w:val="00D00496"/>
    <w:rsid w:val="00D1052C"/>
    <w:rsid w:val="00D17A22"/>
    <w:rsid w:val="00D21F82"/>
    <w:rsid w:val="00D33DD4"/>
    <w:rsid w:val="00D345C1"/>
    <w:rsid w:val="00D456E6"/>
    <w:rsid w:val="00D47A16"/>
    <w:rsid w:val="00D54833"/>
    <w:rsid w:val="00D81370"/>
    <w:rsid w:val="00D81E25"/>
    <w:rsid w:val="00D86042"/>
    <w:rsid w:val="00D936EE"/>
    <w:rsid w:val="00D9525C"/>
    <w:rsid w:val="00DA786C"/>
    <w:rsid w:val="00DC7780"/>
    <w:rsid w:val="00DD1671"/>
    <w:rsid w:val="00DD3050"/>
    <w:rsid w:val="00DD7BFA"/>
    <w:rsid w:val="00DE189C"/>
    <w:rsid w:val="00DE1ED8"/>
    <w:rsid w:val="00DE79C4"/>
    <w:rsid w:val="00DF2E61"/>
    <w:rsid w:val="00DF305A"/>
    <w:rsid w:val="00DF6C18"/>
    <w:rsid w:val="00E06D47"/>
    <w:rsid w:val="00E15718"/>
    <w:rsid w:val="00E17E29"/>
    <w:rsid w:val="00E20E59"/>
    <w:rsid w:val="00E3139D"/>
    <w:rsid w:val="00E32891"/>
    <w:rsid w:val="00E34FEB"/>
    <w:rsid w:val="00E449DF"/>
    <w:rsid w:val="00E459CE"/>
    <w:rsid w:val="00E6248D"/>
    <w:rsid w:val="00E647C1"/>
    <w:rsid w:val="00E84FF4"/>
    <w:rsid w:val="00E9234D"/>
    <w:rsid w:val="00E928E7"/>
    <w:rsid w:val="00E92E44"/>
    <w:rsid w:val="00EA142D"/>
    <w:rsid w:val="00EA1441"/>
    <w:rsid w:val="00EB15EF"/>
    <w:rsid w:val="00EC158A"/>
    <w:rsid w:val="00EC7D16"/>
    <w:rsid w:val="00ED5739"/>
    <w:rsid w:val="00ED61A4"/>
    <w:rsid w:val="00ED6234"/>
    <w:rsid w:val="00EE0C69"/>
    <w:rsid w:val="00EE171B"/>
    <w:rsid w:val="00EE6579"/>
    <w:rsid w:val="00EF26B6"/>
    <w:rsid w:val="00F10ACE"/>
    <w:rsid w:val="00F134FD"/>
    <w:rsid w:val="00F13DE1"/>
    <w:rsid w:val="00F22C54"/>
    <w:rsid w:val="00F23466"/>
    <w:rsid w:val="00F26AF9"/>
    <w:rsid w:val="00F320E4"/>
    <w:rsid w:val="00F35AC5"/>
    <w:rsid w:val="00F40F78"/>
    <w:rsid w:val="00F417EB"/>
    <w:rsid w:val="00F4679B"/>
    <w:rsid w:val="00F639AF"/>
    <w:rsid w:val="00F64CBE"/>
    <w:rsid w:val="00F73F84"/>
    <w:rsid w:val="00F75DF2"/>
    <w:rsid w:val="00F925DD"/>
    <w:rsid w:val="00F96601"/>
    <w:rsid w:val="00FA0F60"/>
    <w:rsid w:val="00FA61F7"/>
    <w:rsid w:val="00FA752A"/>
    <w:rsid w:val="00FB6A33"/>
    <w:rsid w:val="00FC13FE"/>
    <w:rsid w:val="00FD5907"/>
    <w:rsid w:val="00FE54F2"/>
    <w:rsid w:val="00FF3C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0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115F38"/>
    <w:pPr>
      <w:keepNext/>
      <w:spacing w:before="280" w:after="160"/>
      <w:outlineLvl w:val="0"/>
    </w:pPr>
    <w:rPr>
      <w:b/>
      <w:sz w:val="28"/>
    </w:rPr>
  </w:style>
  <w:style w:type="paragraph" w:styleId="Heading2">
    <w:name w:val="heading 2"/>
    <w:aliases w:val="h2,H2"/>
    <w:basedOn w:val="BodyText"/>
    <w:next w:val="BodyText"/>
    <w:link w:val="Heading2Char"/>
    <w:qFormat/>
    <w:rsid w:val="00115F38"/>
    <w:pPr>
      <w:spacing w:before="160"/>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DC"/>
    <w:pPr>
      <w:ind w:left="720"/>
      <w:contextualSpacing/>
    </w:pPr>
  </w:style>
  <w:style w:type="character" w:customStyle="1" w:styleId="textbold">
    <w:name w:val="textbold"/>
    <w:basedOn w:val="DefaultParagraphFont"/>
    <w:rsid w:val="00FA61F7"/>
  </w:style>
  <w:style w:type="table" w:styleId="TableGrid">
    <w:name w:val="Table Grid"/>
    <w:basedOn w:val="TableNormal"/>
    <w:uiPriority w:val="59"/>
    <w:rsid w:val="00B41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5F38"/>
    <w:rPr>
      <w:rFonts w:ascii="Arial" w:eastAsia="Times New Roman" w:hAnsi="Arial" w:cs="Times New Roman"/>
      <w:b/>
      <w:sz w:val="28"/>
      <w:szCs w:val="24"/>
    </w:rPr>
  </w:style>
  <w:style w:type="character" w:customStyle="1" w:styleId="Heading2Char">
    <w:name w:val="Heading 2 Char"/>
    <w:aliases w:val="h2 Char,H2 Char"/>
    <w:basedOn w:val="DefaultParagraphFont"/>
    <w:link w:val="Heading2"/>
    <w:rsid w:val="00115F38"/>
    <w:rPr>
      <w:rFonts w:ascii="Arial" w:eastAsia="Times New Roman" w:hAnsi="Arial" w:cs="Times New Roman"/>
      <w:b/>
      <w:sz w:val="24"/>
      <w:szCs w:val="24"/>
    </w:rPr>
  </w:style>
  <w:style w:type="paragraph" w:styleId="BodyText">
    <w:name w:val="Body Text"/>
    <w:basedOn w:val="Normal"/>
    <w:link w:val="BodyTextChar"/>
    <w:rsid w:val="00115F38"/>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115F38"/>
    <w:rPr>
      <w:rFonts w:ascii="Arial" w:eastAsia="Times New Roman" w:hAnsi="Arial" w:cs="Times New Roman"/>
      <w:sz w:val="24"/>
      <w:szCs w:val="24"/>
    </w:rPr>
  </w:style>
  <w:style w:type="paragraph" w:customStyle="1" w:styleId="DocumentTitle">
    <w:name w:val="Document Title"/>
    <w:basedOn w:val="Normal"/>
    <w:next w:val="Heading1"/>
    <w:rsid w:val="00115F38"/>
    <w:pPr>
      <w:spacing w:after="360" w:line="240" w:lineRule="auto"/>
      <w:jc w:val="right"/>
    </w:pPr>
    <w:rPr>
      <w:rFonts w:ascii="Arial" w:eastAsia="Times New Roman" w:hAnsi="Arial" w:cs="Times New Roman"/>
      <w:b/>
      <w:sz w:val="36"/>
      <w:szCs w:val="24"/>
    </w:rPr>
  </w:style>
  <w:style w:type="paragraph" w:customStyle="1" w:styleId="Body2">
    <w:name w:val="Body 2"/>
    <w:basedOn w:val="BodyText"/>
    <w:rsid w:val="00115F38"/>
    <w:pPr>
      <w:ind w:left="360"/>
    </w:pPr>
  </w:style>
  <w:style w:type="paragraph" w:styleId="Header">
    <w:name w:val="header"/>
    <w:basedOn w:val="Normal"/>
    <w:link w:val="HeaderChar"/>
    <w:uiPriority w:val="99"/>
    <w:unhideWhenUsed/>
    <w:rsid w:val="00BD6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4"/>
  </w:style>
  <w:style w:type="paragraph" w:styleId="Footer">
    <w:name w:val="footer"/>
    <w:basedOn w:val="Normal"/>
    <w:link w:val="FooterChar"/>
    <w:uiPriority w:val="99"/>
    <w:unhideWhenUsed/>
    <w:rsid w:val="00BD6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4"/>
  </w:style>
  <w:style w:type="character" w:styleId="Strong">
    <w:name w:val="Strong"/>
    <w:uiPriority w:val="22"/>
    <w:qFormat/>
    <w:rsid w:val="00DD16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115F38"/>
    <w:pPr>
      <w:keepNext/>
      <w:spacing w:before="280" w:after="160"/>
      <w:outlineLvl w:val="0"/>
    </w:pPr>
    <w:rPr>
      <w:b/>
      <w:sz w:val="28"/>
    </w:rPr>
  </w:style>
  <w:style w:type="paragraph" w:styleId="Heading2">
    <w:name w:val="heading 2"/>
    <w:aliases w:val="h2,H2"/>
    <w:basedOn w:val="BodyText"/>
    <w:next w:val="BodyText"/>
    <w:link w:val="Heading2Char"/>
    <w:qFormat/>
    <w:rsid w:val="00115F38"/>
    <w:pPr>
      <w:spacing w:before="160"/>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DC"/>
    <w:pPr>
      <w:ind w:left="720"/>
      <w:contextualSpacing/>
    </w:pPr>
  </w:style>
  <w:style w:type="character" w:customStyle="1" w:styleId="textbold">
    <w:name w:val="textbold"/>
    <w:basedOn w:val="DefaultParagraphFont"/>
    <w:rsid w:val="00FA61F7"/>
  </w:style>
  <w:style w:type="table" w:styleId="TableGrid">
    <w:name w:val="Table Grid"/>
    <w:basedOn w:val="TableNormal"/>
    <w:uiPriority w:val="59"/>
    <w:rsid w:val="00B414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5F38"/>
    <w:rPr>
      <w:rFonts w:ascii="Arial" w:eastAsia="Times New Roman" w:hAnsi="Arial" w:cs="Times New Roman"/>
      <w:b/>
      <w:sz w:val="28"/>
      <w:szCs w:val="24"/>
    </w:rPr>
  </w:style>
  <w:style w:type="character" w:customStyle="1" w:styleId="Heading2Char">
    <w:name w:val="Heading 2 Char"/>
    <w:aliases w:val="h2 Char,H2 Char"/>
    <w:basedOn w:val="DefaultParagraphFont"/>
    <w:link w:val="Heading2"/>
    <w:rsid w:val="00115F38"/>
    <w:rPr>
      <w:rFonts w:ascii="Arial" w:eastAsia="Times New Roman" w:hAnsi="Arial" w:cs="Times New Roman"/>
      <w:b/>
      <w:sz w:val="24"/>
      <w:szCs w:val="24"/>
    </w:rPr>
  </w:style>
  <w:style w:type="paragraph" w:styleId="BodyText">
    <w:name w:val="Body Text"/>
    <w:basedOn w:val="Normal"/>
    <w:link w:val="BodyTextChar"/>
    <w:rsid w:val="00115F38"/>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115F38"/>
    <w:rPr>
      <w:rFonts w:ascii="Arial" w:eastAsia="Times New Roman" w:hAnsi="Arial" w:cs="Times New Roman"/>
      <w:sz w:val="24"/>
      <w:szCs w:val="24"/>
    </w:rPr>
  </w:style>
  <w:style w:type="paragraph" w:customStyle="1" w:styleId="DocumentTitle">
    <w:name w:val="Document Title"/>
    <w:basedOn w:val="Normal"/>
    <w:next w:val="Heading1"/>
    <w:rsid w:val="00115F38"/>
    <w:pPr>
      <w:spacing w:after="360" w:line="240" w:lineRule="auto"/>
      <w:jc w:val="right"/>
    </w:pPr>
    <w:rPr>
      <w:rFonts w:ascii="Arial" w:eastAsia="Times New Roman" w:hAnsi="Arial" w:cs="Times New Roman"/>
      <w:b/>
      <w:sz w:val="36"/>
      <w:szCs w:val="24"/>
    </w:rPr>
  </w:style>
  <w:style w:type="paragraph" w:customStyle="1" w:styleId="Body2">
    <w:name w:val="Body 2"/>
    <w:basedOn w:val="BodyText"/>
    <w:rsid w:val="00115F38"/>
    <w:pPr>
      <w:ind w:left="360"/>
    </w:pPr>
  </w:style>
  <w:style w:type="paragraph" w:styleId="Header">
    <w:name w:val="header"/>
    <w:basedOn w:val="Normal"/>
    <w:link w:val="HeaderChar"/>
    <w:uiPriority w:val="99"/>
    <w:unhideWhenUsed/>
    <w:rsid w:val="00BD6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4"/>
  </w:style>
  <w:style w:type="paragraph" w:styleId="Footer">
    <w:name w:val="footer"/>
    <w:basedOn w:val="Normal"/>
    <w:link w:val="FooterChar"/>
    <w:uiPriority w:val="99"/>
    <w:unhideWhenUsed/>
    <w:rsid w:val="00BD6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4"/>
  </w:style>
  <w:style w:type="character" w:styleId="Strong">
    <w:name w:val="Strong"/>
    <w:uiPriority w:val="22"/>
    <w:qFormat/>
    <w:rsid w:val="00DD1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2624">
      <w:bodyDiv w:val="1"/>
      <w:marLeft w:val="0"/>
      <w:marRight w:val="0"/>
      <w:marTop w:val="0"/>
      <w:marBottom w:val="0"/>
      <w:divBdr>
        <w:top w:val="none" w:sz="0" w:space="0" w:color="auto"/>
        <w:left w:val="none" w:sz="0" w:space="0" w:color="auto"/>
        <w:bottom w:val="none" w:sz="0" w:space="0" w:color="auto"/>
        <w:right w:val="none" w:sz="0" w:space="0" w:color="auto"/>
      </w:divBdr>
    </w:div>
    <w:div w:id="8192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43A2-5519-474C-975B-9B7096E4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562</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Nathan Sanders</cp:lastModifiedBy>
  <cp:revision>31</cp:revision>
  <cp:lastPrinted>2013-08-23T15:53:00Z</cp:lastPrinted>
  <dcterms:created xsi:type="dcterms:W3CDTF">2015-03-23T17:32:00Z</dcterms:created>
  <dcterms:modified xsi:type="dcterms:W3CDTF">2016-02-10T21:04:00Z</dcterms:modified>
</cp:coreProperties>
</file>